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48BD9B" w14:textId="11237081" w:rsidR="001C4B9F" w:rsidRPr="00712268" w:rsidRDefault="001C4B9F" w:rsidP="00B71454">
      <w:pPr>
        <w:pStyle w:val="NoSpacing"/>
        <w:ind w:left="-567" w:right="-613"/>
        <w:jc w:val="both"/>
        <w:rPr>
          <w:rFonts w:ascii="Gill Sans MT" w:hAnsi="Gill Sans MT"/>
          <w:b/>
          <w:bCs/>
        </w:rPr>
      </w:pPr>
      <w:r w:rsidRPr="00712268">
        <w:rPr>
          <w:rFonts w:ascii="Gill Sans MT" w:hAnsi="Gill Sans MT"/>
          <w:b/>
          <w:bCs/>
        </w:rPr>
        <w:t>Vision/Statement of Enrichment</w:t>
      </w:r>
    </w:p>
    <w:p w14:paraId="179FC741" w14:textId="77777777" w:rsidR="001C4B9F" w:rsidRPr="00712268" w:rsidRDefault="001C4B9F" w:rsidP="00B71454">
      <w:pPr>
        <w:pStyle w:val="NoSpacing"/>
        <w:ind w:left="-567" w:right="-613"/>
        <w:jc w:val="both"/>
        <w:rPr>
          <w:rFonts w:ascii="Gill Sans MT" w:hAnsi="Gill Sans MT"/>
        </w:rPr>
      </w:pPr>
    </w:p>
    <w:p w14:paraId="19D9DEF2" w14:textId="3A36172C" w:rsidR="00B71454" w:rsidRPr="00712268" w:rsidRDefault="00B71454" w:rsidP="00B71454">
      <w:pPr>
        <w:pStyle w:val="NoSpacing"/>
        <w:ind w:left="-567" w:right="-613"/>
        <w:jc w:val="both"/>
        <w:rPr>
          <w:rFonts w:ascii="Gill Sans MT" w:hAnsi="Gill Sans MT"/>
        </w:rPr>
      </w:pPr>
      <w:r w:rsidRPr="00712268">
        <w:rPr>
          <w:rFonts w:ascii="Gill Sans MT" w:hAnsi="Gill Sans MT"/>
        </w:rPr>
        <w:t xml:space="preserve">The BSM aims to offer excellence and choice </w:t>
      </w:r>
      <w:r w:rsidR="001C4B9F" w:rsidRPr="00712268">
        <w:rPr>
          <w:rFonts w:ascii="Gill Sans MT" w:hAnsi="Gill Sans MT"/>
        </w:rPr>
        <w:t>for</w:t>
      </w:r>
      <w:r w:rsidRPr="00712268">
        <w:rPr>
          <w:rFonts w:ascii="Gill Sans MT" w:hAnsi="Gill Sans MT"/>
        </w:rPr>
        <w:t xml:space="preserve"> all pupils</w:t>
      </w:r>
      <w:r w:rsidR="001C4B9F" w:rsidRPr="00712268">
        <w:rPr>
          <w:rFonts w:ascii="Gill Sans MT" w:hAnsi="Gill Sans MT"/>
        </w:rPr>
        <w:t>. Aspiring to meet individual needs and enable all pupils with Additional Support Needs (ASN), Special Educational Needs and Disabilities (SEND) to overcome barriers to learning, to reach their full potential and to be fully included in the school community.</w:t>
      </w:r>
    </w:p>
    <w:p w14:paraId="4823C3D5" w14:textId="1F1C9BD8" w:rsidR="001C4B9F" w:rsidRPr="00712268" w:rsidRDefault="001C4B9F" w:rsidP="00B71454">
      <w:pPr>
        <w:pStyle w:val="NoSpacing"/>
        <w:ind w:left="-567" w:right="-613"/>
        <w:jc w:val="both"/>
        <w:rPr>
          <w:rFonts w:ascii="Gill Sans MT" w:hAnsi="Gill Sans MT"/>
        </w:rPr>
      </w:pPr>
    </w:p>
    <w:p w14:paraId="2FD07150" w14:textId="77777777" w:rsidR="001C4B9F" w:rsidRPr="00712268" w:rsidRDefault="001C4B9F" w:rsidP="001C4B9F">
      <w:pPr>
        <w:pStyle w:val="NoSpacing"/>
        <w:ind w:left="-567" w:right="-613"/>
        <w:jc w:val="both"/>
        <w:rPr>
          <w:rFonts w:ascii="Gill Sans MT" w:hAnsi="Gill Sans MT"/>
          <w:b/>
          <w:bCs/>
        </w:rPr>
      </w:pPr>
      <w:r w:rsidRPr="00712268">
        <w:rPr>
          <w:rFonts w:ascii="Gill Sans MT" w:hAnsi="Gill Sans MT"/>
          <w:b/>
          <w:bCs/>
        </w:rPr>
        <w:t>Legal Framework</w:t>
      </w:r>
    </w:p>
    <w:p w14:paraId="09250B94" w14:textId="77777777" w:rsidR="001C4B9F" w:rsidRPr="00712268" w:rsidRDefault="001C4B9F" w:rsidP="001C4B9F">
      <w:pPr>
        <w:pStyle w:val="NoSpacing"/>
        <w:ind w:left="-567" w:right="-613"/>
        <w:jc w:val="both"/>
        <w:rPr>
          <w:rStyle w:val="eop"/>
          <w:rFonts w:ascii="Gill Sans MT" w:hAnsi="Gill Sans MT" w:cs="Calibri"/>
        </w:rPr>
      </w:pPr>
    </w:p>
    <w:p w14:paraId="5A7FCA3D" w14:textId="30BE21D7" w:rsidR="001C4B9F" w:rsidRPr="00712268" w:rsidRDefault="001C4B9F" w:rsidP="001C4B9F">
      <w:pPr>
        <w:pStyle w:val="NoSpacing"/>
        <w:ind w:left="-567" w:right="-613"/>
        <w:jc w:val="both"/>
        <w:rPr>
          <w:rFonts w:ascii="Gill Sans MT" w:hAnsi="Gill Sans MT"/>
          <w:b/>
          <w:bCs/>
        </w:rPr>
      </w:pPr>
      <w:r w:rsidRPr="00712268">
        <w:rPr>
          <w:rStyle w:val="normaltextrun"/>
          <w:rFonts w:ascii="Gill Sans MT" w:hAnsi="Gill Sans MT" w:cs="Calibri"/>
          <w:lang w:val="en-US"/>
        </w:rPr>
        <w:t>This policy is written in line with and responding to the requirements of the UK Special Educational Needs and Disability Code of Practice 0-25, including:</w:t>
      </w:r>
      <w:r w:rsidRPr="00712268">
        <w:rPr>
          <w:rStyle w:val="eop"/>
          <w:rFonts w:ascii="Gill Sans MT" w:hAnsi="Gill Sans MT" w:cs="Calibri"/>
        </w:rPr>
        <w:t> </w:t>
      </w:r>
    </w:p>
    <w:p w14:paraId="737E70EE" w14:textId="77777777" w:rsidR="001C4B9F" w:rsidRPr="00712268" w:rsidRDefault="001C4B9F" w:rsidP="001C4B9F">
      <w:pPr>
        <w:pStyle w:val="paragraph"/>
        <w:spacing w:before="0" w:beforeAutospacing="0" w:after="0" w:afterAutospacing="0"/>
        <w:jc w:val="both"/>
        <w:textAlignment w:val="baseline"/>
        <w:rPr>
          <w:rFonts w:ascii="Gill Sans MT" w:hAnsi="Gill Sans MT" w:cs="Segoe UI"/>
          <w:color w:val="000000"/>
          <w:sz w:val="22"/>
          <w:szCs w:val="22"/>
        </w:rPr>
      </w:pPr>
      <w:r w:rsidRPr="00712268">
        <w:rPr>
          <w:rStyle w:val="eop"/>
          <w:rFonts w:ascii="Gill Sans MT" w:hAnsi="Gill Sans MT" w:cs="Calibri"/>
          <w:sz w:val="22"/>
          <w:szCs w:val="22"/>
        </w:rPr>
        <w:t> </w:t>
      </w:r>
    </w:p>
    <w:p w14:paraId="54BF5471" w14:textId="77777777" w:rsidR="001C4B9F" w:rsidRPr="00712268" w:rsidRDefault="001C4B9F" w:rsidP="001C4B9F">
      <w:pPr>
        <w:pStyle w:val="paragraph"/>
        <w:numPr>
          <w:ilvl w:val="0"/>
          <w:numId w:val="10"/>
        </w:numPr>
        <w:spacing w:before="0" w:beforeAutospacing="0" w:after="0" w:afterAutospacing="0"/>
        <w:ind w:firstLine="0"/>
        <w:jc w:val="both"/>
        <w:textAlignment w:val="baseline"/>
        <w:rPr>
          <w:rFonts w:ascii="Gill Sans MT" w:hAnsi="Gill Sans MT" w:cs="Calibri"/>
          <w:color w:val="000000"/>
          <w:sz w:val="22"/>
          <w:szCs w:val="22"/>
        </w:rPr>
      </w:pPr>
      <w:r w:rsidRPr="00712268">
        <w:rPr>
          <w:rStyle w:val="normaltextrun"/>
          <w:rFonts w:ascii="Gill Sans MT" w:hAnsi="Gill Sans MT" w:cs="Calibri"/>
          <w:sz w:val="22"/>
          <w:szCs w:val="22"/>
          <w:lang w:val="en-US"/>
        </w:rPr>
        <w:t>Special Educational Needs and Disability (SEND) Regulations 2014</w:t>
      </w:r>
      <w:r w:rsidRPr="00712268">
        <w:rPr>
          <w:rStyle w:val="eop"/>
          <w:rFonts w:ascii="Gill Sans MT" w:hAnsi="Gill Sans MT" w:cs="Calibri"/>
          <w:sz w:val="22"/>
          <w:szCs w:val="22"/>
        </w:rPr>
        <w:t> </w:t>
      </w:r>
    </w:p>
    <w:p w14:paraId="4B17682A" w14:textId="77777777" w:rsidR="001C4B9F" w:rsidRPr="00712268" w:rsidRDefault="001C4B9F" w:rsidP="001C4B9F">
      <w:pPr>
        <w:pStyle w:val="paragraph"/>
        <w:numPr>
          <w:ilvl w:val="0"/>
          <w:numId w:val="10"/>
        </w:numPr>
        <w:spacing w:before="0" w:beforeAutospacing="0" w:after="0" w:afterAutospacing="0"/>
        <w:ind w:firstLine="0"/>
        <w:jc w:val="both"/>
        <w:textAlignment w:val="baseline"/>
        <w:rPr>
          <w:rFonts w:ascii="Gill Sans MT" w:hAnsi="Gill Sans MT" w:cs="Calibri"/>
          <w:color w:val="000000"/>
          <w:sz w:val="22"/>
          <w:szCs w:val="22"/>
        </w:rPr>
      </w:pPr>
      <w:r w:rsidRPr="00712268">
        <w:rPr>
          <w:rStyle w:val="normaltextrun"/>
          <w:rFonts w:ascii="Gill Sans MT" w:hAnsi="Gill Sans MT" w:cs="Calibri"/>
          <w:sz w:val="22"/>
          <w:szCs w:val="22"/>
          <w:lang w:val="en-US"/>
        </w:rPr>
        <w:t>Special Educational Needs Code of Practice (SEN CoP) 2014</w:t>
      </w:r>
      <w:r w:rsidRPr="00712268">
        <w:rPr>
          <w:rStyle w:val="eop"/>
          <w:rFonts w:ascii="Gill Sans MT" w:hAnsi="Gill Sans MT" w:cs="Calibri"/>
          <w:sz w:val="22"/>
          <w:szCs w:val="22"/>
        </w:rPr>
        <w:t> </w:t>
      </w:r>
    </w:p>
    <w:p w14:paraId="5C03E96D" w14:textId="77777777" w:rsidR="001C4B9F" w:rsidRPr="00712268" w:rsidRDefault="001C4B9F" w:rsidP="001C4B9F">
      <w:pPr>
        <w:pStyle w:val="paragraph"/>
        <w:numPr>
          <w:ilvl w:val="0"/>
          <w:numId w:val="11"/>
        </w:numPr>
        <w:spacing w:before="0" w:beforeAutospacing="0" w:after="0" w:afterAutospacing="0"/>
        <w:ind w:firstLine="0"/>
        <w:jc w:val="both"/>
        <w:textAlignment w:val="baseline"/>
        <w:rPr>
          <w:rFonts w:ascii="Gill Sans MT" w:hAnsi="Gill Sans MT" w:cs="Calibri"/>
          <w:color w:val="000000"/>
          <w:sz w:val="22"/>
          <w:szCs w:val="22"/>
        </w:rPr>
      </w:pPr>
      <w:r w:rsidRPr="00712268">
        <w:rPr>
          <w:rStyle w:val="normaltextrun"/>
          <w:rFonts w:ascii="Gill Sans MT" w:hAnsi="Gill Sans MT" w:cs="Calibri"/>
          <w:sz w:val="22"/>
          <w:szCs w:val="22"/>
          <w:lang w:val="en-US"/>
        </w:rPr>
        <w:t>Statutory guidance of Supporting Pupils with Medical Conditions 2014</w:t>
      </w:r>
      <w:r w:rsidRPr="00712268">
        <w:rPr>
          <w:rStyle w:val="eop"/>
          <w:rFonts w:ascii="Gill Sans MT" w:hAnsi="Gill Sans MT" w:cs="Calibri"/>
          <w:sz w:val="22"/>
          <w:szCs w:val="22"/>
        </w:rPr>
        <w:t> </w:t>
      </w:r>
    </w:p>
    <w:p w14:paraId="1D1ED018" w14:textId="77777777" w:rsidR="001C4B9F" w:rsidRPr="00712268" w:rsidRDefault="001C4B9F" w:rsidP="001C4B9F">
      <w:pPr>
        <w:pStyle w:val="paragraph"/>
        <w:numPr>
          <w:ilvl w:val="0"/>
          <w:numId w:val="11"/>
        </w:numPr>
        <w:spacing w:before="0" w:beforeAutospacing="0" w:after="0" w:afterAutospacing="0"/>
        <w:ind w:firstLine="0"/>
        <w:jc w:val="both"/>
        <w:textAlignment w:val="baseline"/>
        <w:rPr>
          <w:rFonts w:ascii="Gill Sans MT" w:hAnsi="Gill Sans MT" w:cs="Calibri"/>
          <w:color w:val="000000"/>
          <w:sz w:val="22"/>
          <w:szCs w:val="22"/>
        </w:rPr>
      </w:pPr>
      <w:r w:rsidRPr="00712268">
        <w:rPr>
          <w:rStyle w:val="normaltextrun"/>
          <w:rFonts w:ascii="Gill Sans MT" w:hAnsi="Gill Sans MT" w:cs="Calibri"/>
          <w:sz w:val="22"/>
          <w:szCs w:val="22"/>
          <w:lang w:val="en-US"/>
        </w:rPr>
        <w:t>Teacher Standards 2012</w:t>
      </w:r>
      <w:r w:rsidRPr="00712268">
        <w:rPr>
          <w:rStyle w:val="eop"/>
          <w:rFonts w:ascii="Gill Sans MT" w:hAnsi="Gill Sans MT" w:cs="Calibri"/>
          <w:sz w:val="22"/>
          <w:szCs w:val="22"/>
        </w:rPr>
        <w:t> </w:t>
      </w:r>
    </w:p>
    <w:p w14:paraId="4221E5DC" w14:textId="7145BF29" w:rsidR="001C4B9F" w:rsidRPr="00712268" w:rsidRDefault="001C4B9F" w:rsidP="001C4B9F">
      <w:pPr>
        <w:pStyle w:val="paragraph"/>
        <w:numPr>
          <w:ilvl w:val="0"/>
          <w:numId w:val="11"/>
        </w:numPr>
        <w:spacing w:before="0" w:beforeAutospacing="0" w:after="0" w:afterAutospacing="0"/>
        <w:ind w:firstLine="0"/>
        <w:jc w:val="both"/>
        <w:textAlignment w:val="baseline"/>
        <w:rPr>
          <w:rFonts w:ascii="Gill Sans MT" w:hAnsi="Gill Sans MT" w:cs="Calibri"/>
          <w:color w:val="000000"/>
          <w:sz w:val="22"/>
          <w:szCs w:val="22"/>
        </w:rPr>
      </w:pPr>
      <w:r w:rsidRPr="00712268">
        <w:rPr>
          <w:rStyle w:val="normaltextrun"/>
          <w:rFonts w:ascii="Gill Sans MT" w:hAnsi="Gill Sans MT" w:cs="Calibri"/>
          <w:sz w:val="22"/>
          <w:szCs w:val="22"/>
          <w:lang w:val="en-US"/>
        </w:rPr>
        <w:t>Equality Act 2010</w:t>
      </w:r>
      <w:r w:rsidRPr="00712268">
        <w:rPr>
          <w:rStyle w:val="eop"/>
          <w:rFonts w:ascii="Gill Sans MT" w:hAnsi="Gill Sans MT" w:cs="Calibri"/>
          <w:sz w:val="22"/>
          <w:szCs w:val="22"/>
        </w:rPr>
        <w:t> </w:t>
      </w:r>
    </w:p>
    <w:p w14:paraId="36FC4928" w14:textId="77777777" w:rsidR="001C4B9F" w:rsidRPr="00712268" w:rsidRDefault="001C4B9F" w:rsidP="00B71454">
      <w:pPr>
        <w:pStyle w:val="NoSpacing"/>
        <w:ind w:left="-567" w:right="-613"/>
        <w:jc w:val="both"/>
        <w:rPr>
          <w:rFonts w:ascii="Gill Sans MT" w:hAnsi="Gill Sans MT"/>
        </w:rPr>
      </w:pPr>
    </w:p>
    <w:p w14:paraId="66C9DCA8" w14:textId="77777777" w:rsidR="001C4B9F" w:rsidRPr="00712268" w:rsidRDefault="001C4B9F" w:rsidP="001C4B9F">
      <w:pPr>
        <w:pStyle w:val="paragraph"/>
        <w:spacing w:before="0" w:beforeAutospacing="0" w:after="0" w:afterAutospacing="0"/>
        <w:ind w:left="-624"/>
        <w:jc w:val="both"/>
        <w:textAlignment w:val="baseline"/>
        <w:rPr>
          <w:rFonts w:ascii="Gill Sans MT" w:hAnsi="Gill Sans MT" w:cs="Segoe UI"/>
          <w:color w:val="000000"/>
          <w:sz w:val="22"/>
          <w:szCs w:val="22"/>
        </w:rPr>
      </w:pPr>
      <w:r w:rsidRPr="00712268">
        <w:rPr>
          <w:rStyle w:val="normaltextrun"/>
          <w:rFonts w:ascii="Gill Sans MT" w:hAnsi="Gill Sans MT" w:cs="Calibri"/>
          <w:b/>
          <w:bCs/>
          <w:sz w:val="22"/>
          <w:szCs w:val="22"/>
          <w:lang w:val="en-US"/>
        </w:rPr>
        <w:t>Aim</w:t>
      </w:r>
      <w:r w:rsidRPr="00712268">
        <w:rPr>
          <w:rStyle w:val="eop"/>
          <w:rFonts w:ascii="Gill Sans MT" w:hAnsi="Gill Sans MT" w:cs="Calibri"/>
          <w:sz w:val="22"/>
          <w:szCs w:val="22"/>
        </w:rPr>
        <w:t> </w:t>
      </w:r>
    </w:p>
    <w:p w14:paraId="692311D0" w14:textId="77777777" w:rsidR="001C4B9F" w:rsidRPr="00712268" w:rsidRDefault="001C4B9F" w:rsidP="001C4B9F">
      <w:pPr>
        <w:pStyle w:val="paragraph"/>
        <w:spacing w:before="0" w:beforeAutospacing="0" w:after="0" w:afterAutospacing="0"/>
        <w:jc w:val="both"/>
        <w:textAlignment w:val="baseline"/>
        <w:rPr>
          <w:rFonts w:ascii="Gill Sans MT" w:hAnsi="Gill Sans MT" w:cs="Segoe UI"/>
          <w:color w:val="000000"/>
          <w:sz w:val="22"/>
          <w:szCs w:val="22"/>
        </w:rPr>
      </w:pPr>
      <w:r w:rsidRPr="00712268">
        <w:rPr>
          <w:rStyle w:val="eop"/>
          <w:rFonts w:ascii="Gill Sans MT" w:hAnsi="Gill Sans MT" w:cs="Calibri"/>
          <w:sz w:val="22"/>
          <w:szCs w:val="22"/>
        </w:rPr>
        <w:t> </w:t>
      </w:r>
    </w:p>
    <w:p w14:paraId="016F5147" w14:textId="77777777" w:rsidR="001C4B9F" w:rsidRPr="00712268" w:rsidRDefault="001C4B9F" w:rsidP="001C4B9F">
      <w:pPr>
        <w:pStyle w:val="paragraph"/>
        <w:spacing w:before="0" w:beforeAutospacing="0" w:after="0" w:afterAutospacing="0"/>
        <w:ind w:left="-680"/>
        <w:jc w:val="both"/>
        <w:textAlignment w:val="baseline"/>
        <w:rPr>
          <w:rFonts w:ascii="Gill Sans MT" w:hAnsi="Gill Sans MT" w:cs="Segoe UI"/>
          <w:color w:val="000000"/>
          <w:sz w:val="22"/>
          <w:szCs w:val="22"/>
        </w:rPr>
      </w:pPr>
      <w:r w:rsidRPr="00712268">
        <w:rPr>
          <w:rStyle w:val="normaltextrun"/>
          <w:rFonts w:ascii="Gill Sans MT" w:hAnsi="Gill Sans MT" w:cs="Calibri"/>
          <w:sz w:val="22"/>
          <w:szCs w:val="22"/>
          <w:lang w:val="en-US"/>
        </w:rPr>
        <w:t xml:space="preserve">The British School of Milan is committed to raising the aspirations and expectations of all pupils with ASN/SEND by providing a safe, </w:t>
      </w:r>
      <w:proofErr w:type="gramStart"/>
      <w:r w:rsidRPr="00712268">
        <w:rPr>
          <w:rStyle w:val="normaltextrun"/>
          <w:rFonts w:ascii="Gill Sans MT" w:hAnsi="Gill Sans MT" w:cs="Calibri"/>
          <w:sz w:val="22"/>
          <w:szCs w:val="22"/>
          <w:lang w:val="en-US"/>
        </w:rPr>
        <w:t>supportive</w:t>
      </w:r>
      <w:proofErr w:type="gramEnd"/>
      <w:r w:rsidRPr="00712268">
        <w:rPr>
          <w:rStyle w:val="normaltextrun"/>
          <w:rFonts w:ascii="Gill Sans MT" w:hAnsi="Gill Sans MT" w:cs="Calibri"/>
          <w:sz w:val="22"/>
          <w:szCs w:val="22"/>
          <w:lang w:val="en-US"/>
        </w:rPr>
        <w:t xml:space="preserve"> and inclusive learning environment with a clear focus on positive outcomes through tailored support that aids progress. We aim to ensure all pupils are happy and supported in school to achieve positive academic outcomes, whilst ensuring their personal development and well-being.</w:t>
      </w:r>
      <w:r w:rsidRPr="00712268">
        <w:rPr>
          <w:rStyle w:val="eop"/>
          <w:rFonts w:ascii="Gill Sans MT" w:hAnsi="Gill Sans MT" w:cs="Calibri"/>
          <w:sz w:val="22"/>
          <w:szCs w:val="22"/>
        </w:rPr>
        <w:t> </w:t>
      </w:r>
    </w:p>
    <w:p w14:paraId="268DB5CF" w14:textId="77777777" w:rsidR="001C4B9F" w:rsidRPr="00712268" w:rsidRDefault="001C4B9F" w:rsidP="001C4B9F">
      <w:pPr>
        <w:pStyle w:val="paragraph"/>
        <w:spacing w:before="0" w:beforeAutospacing="0" w:after="0" w:afterAutospacing="0"/>
        <w:jc w:val="both"/>
        <w:textAlignment w:val="baseline"/>
        <w:rPr>
          <w:rFonts w:ascii="Gill Sans MT" w:hAnsi="Gill Sans MT" w:cs="Segoe UI"/>
          <w:color w:val="000000"/>
          <w:sz w:val="22"/>
          <w:szCs w:val="22"/>
        </w:rPr>
      </w:pPr>
      <w:r w:rsidRPr="00712268">
        <w:rPr>
          <w:rStyle w:val="eop"/>
          <w:rFonts w:ascii="Gill Sans MT" w:hAnsi="Gill Sans MT" w:cs="Calibri"/>
          <w:sz w:val="22"/>
          <w:szCs w:val="22"/>
        </w:rPr>
        <w:t> </w:t>
      </w:r>
    </w:p>
    <w:p w14:paraId="258495B4" w14:textId="77777777" w:rsidR="001C4B9F" w:rsidRPr="00712268" w:rsidRDefault="001C4B9F" w:rsidP="001C4B9F">
      <w:pPr>
        <w:pStyle w:val="paragraph"/>
        <w:spacing w:before="0" w:beforeAutospacing="0" w:after="0" w:afterAutospacing="0"/>
        <w:ind w:left="-624"/>
        <w:jc w:val="both"/>
        <w:textAlignment w:val="baseline"/>
        <w:rPr>
          <w:rFonts w:ascii="Gill Sans MT" w:hAnsi="Gill Sans MT" w:cs="Segoe UI"/>
          <w:color w:val="000000"/>
          <w:sz w:val="22"/>
          <w:szCs w:val="22"/>
        </w:rPr>
      </w:pPr>
      <w:r w:rsidRPr="00712268">
        <w:rPr>
          <w:rStyle w:val="normaltextrun"/>
          <w:rFonts w:ascii="Gill Sans MT" w:hAnsi="Gill Sans MT" w:cs="Calibri"/>
          <w:b/>
          <w:bCs/>
          <w:sz w:val="22"/>
          <w:szCs w:val="22"/>
          <w:lang w:val="en-US"/>
        </w:rPr>
        <w:t>Objectives</w:t>
      </w:r>
      <w:r w:rsidRPr="00712268">
        <w:rPr>
          <w:rStyle w:val="eop"/>
          <w:rFonts w:ascii="Gill Sans MT" w:hAnsi="Gill Sans MT" w:cs="Calibri"/>
          <w:sz w:val="22"/>
          <w:szCs w:val="22"/>
        </w:rPr>
        <w:t> </w:t>
      </w:r>
    </w:p>
    <w:p w14:paraId="6A6FCEA7" w14:textId="77777777" w:rsidR="001C4B9F" w:rsidRPr="00712268" w:rsidRDefault="001C4B9F" w:rsidP="001C4B9F">
      <w:pPr>
        <w:pStyle w:val="paragraph"/>
        <w:spacing w:before="0" w:beforeAutospacing="0" w:after="0" w:afterAutospacing="0"/>
        <w:jc w:val="both"/>
        <w:textAlignment w:val="baseline"/>
        <w:rPr>
          <w:rFonts w:ascii="Gill Sans MT" w:hAnsi="Gill Sans MT" w:cs="Segoe UI"/>
          <w:color w:val="000000"/>
          <w:sz w:val="22"/>
          <w:szCs w:val="22"/>
        </w:rPr>
      </w:pPr>
      <w:r w:rsidRPr="00712268">
        <w:rPr>
          <w:rStyle w:val="eop"/>
          <w:rFonts w:ascii="Gill Sans MT" w:hAnsi="Gill Sans MT" w:cs="Calibri"/>
          <w:sz w:val="22"/>
          <w:szCs w:val="22"/>
        </w:rPr>
        <w:t> </w:t>
      </w:r>
    </w:p>
    <w:p w14:paraId="5E57BDF6" w14:textId="77777777" w:rsidR="001C4B9F" w:rsidRPr="00712268" w:rsidRDefault="001C4B9F" w:rsidP="001C4B9F">
      <w:pPr>
        <w:pStyle w:val="paragraph"/>
        <w:numPr>
          <w:ilvl w:val="0"/>
          <w:numId w:val="14"/>
        </w:numPr>
        <w:spacing w:before="0" w:beforeAutospacing="0" w:after="0" w:afterAutospacing="0"/>
        <w:jc w:val="both"/>
        <w:textAlignment w:val="baseline"/>
        <w:rPr>
          <w:rFonts w:ascii="Gill Sans MT" w:hAnsi="Gill Sans MT" w:cs="Calibri"/>
          <w:color w:val="000000"/>
          <w:sz w:val="22"/>
          <w:szCs w:val="22"/>
        </w:rPr>
      </w:pPr>
      <w:r w:rsidRPr="00712268">
        <w:rPr>
          <w:rStyle w:val="normaltextrun"/>
          <w:rFonts w:ascii="Gill Sans MT" w:hAnsi="Gill Sans MT" w:cs="Calibri"/>
          <w:sz w:val="22"/>
          <w:szCs w:val="22"/>
          <w:lang w:val="en-US"/>
        </w:rPr>
        <w:t xml:space="preserve">Create a safe, happy and nurturing learning environment suitable for each </w:t>
      </w:r>
      <w:proofErr w:type="gramStart"/>
      <w:r w:rsidRPr="00712268">
        <w:rPr>
          <w:rStyle w:val="normaltextrun"/>
          <w:rFonts w:ascii="Gill Sans MT" w:hAnsi="Gill Sans MT" w:cs="Calibri"/>
          <w:sz w:val="22"/>
          <w:szCs w:val="22"/>
          <w:lang w:val="en-US"/>
        </w:rPr>
        <w:t>child</w:t>
      </w:r>
      <w:proofErr w:type="gramEnd"/>
      <w:r w:rsidRPr="00712268">
        <w:rPr>
          <w:rStyle w:val="eop"/>
          <w:rFonts w:ascii="Gill Sans MT" w:hAnsi="Gill Sans MT" w:cs="Calibri"/>
          <w:sz w:val="22"/>
          <w:szCs w:val="22"/>
        </w:rPr>
        <w:t> </w:t>
      </w:r>
    </w:p>
    <w:p w14:paraId="671F6E11" w14:textId="77777777" w:rsidR="001C4B9F" w:rsidRPr="00712268" w:rsidRDefault="001C4B9F" w:rsidP="001C4B9F">
      <w:pPr>
        <w:pStyle w:val="paragraph"/>
        <w:numPr>
          <w:ilvl w:val="0"/>
          <w:numId w:val="14"/>
        </w:numPr>
        <w:spacing w:before="0" w:beforeAutospacing="0" w:after="0" w:afterAutospacing="0"/>
        <w:jc w:val="both"/>
        <w:textAlignment w:val="baseline"/>
        <w:rPr>
          <w:rFonts w:ascii="Gill Sans MT" w:hAnsi="Gill Sans MT" w:cs="Calibri"/>
          <w:color w:val="000000"/>
          <w:sz w:val="22"/>
          <w:szCs w:val="22"/>
        </w:rPr>
      </w:pPr>
      <w:r w:rsidRPr="00712268">
        <w:rPr>
          <w:rStyle w:val="normaltextrun"/>
          <w:rFonts w:ascii="Gill Sans MT" w:hAnsi="Gill Sans MT" w:cs="Calibri"/>
          <w:sz w:val="22"/>
          <w:szCs w:val="22"/>
          <w:lang w:val="en-US"/>
        </w:rPr>
        <w:t xml:space="preserve">Enable all children to thrive and attain high levels of </w:t>
      </w:r>
      <w:proofErr w:type="gramStart"/>
      <w:r w:rsidRPr="00712268">
        <w:rPr>
          <w:rStyle w:val="normaltextrun"/>
          <w:rFonts w:ascii="Gill Sans MT" w:hAnsi="Gill Sans MT" w:cs="Calibri"/>
          <w:sz w:val="22"/>
          <w:szCs w:val="22"/>
          <w:lang w:val="en-US"/>
        </w:rPr>
        <w:t>achievement</w:t>
      </w:r>
      <w:proofErr w:type="gramEnd"/>
      <w:r w:rsidRPr="00712268">
        <w:rPr>
          <w:rStyle w:val="normaltextrun"/>
          <w:rFonts w:ascii="Gill Sans MT" w:hAnsi="Gill Sans MT" w:cs="Calibri"/>
          <w:sz w:val="22"/>
          <w:szCs w:val="22"/>
          <w:lang w:val="en-US"/>
        </w:rPr>
        <w:t> </w:t>
      </w:r>
      <w:r w:rsidRPr="00712268">
        <w:rPr>
          <w:rStyle w:val="eop"/>
          <w:rFonts w:ascii="Gill Sans MT" w:hAnsi="Gill Sans MT" w:cs="Calibri"/>
          <w:sz w:val="22"/>
          <w:szCs w:val="22"/>
        </w:rPr>
        <w:t> </w:t>
      </w:r>
    </w:p>
    <w:p w14:paraId="0FB7FCC0" w14:textId="77777777" w:rsidR="001C4B9F" w:rsidRPr="00712268" w:rsidRDefault="001C4B9F" w:rsidP="001C4B9F">
      <w:pPr>
        <w:pStyle w:val="paragraph"/>
        <w:numPr>
          <w:ilvl w:val="0"/>
          <w:numId w:val="14"/>
        </w:numPr>
        <w:spacing w:before="0" w:beforeAutospacing="0" w:after="0" w:afterAutospacing="0"/>
        <w:jc w:val="both"/>
        <w:textAlignment w:val="baseline"/>
        <w:rPr>
          <w:rFonts w:ascii="Gill Sans MT" w:hAnsi="Gill Sans MT" w:cs="Calibri"/>
          <w:color w:val="000000"/>
          <w:sz w:val="22"/>
          <w:szCs w:val="22"/>
        </w:rPr>
      </w:pPr>
      <w:r w:rsidRPr="00712268">
        <w:rPr>
          <w:rStyle w:val="normaltextrun"/>
          <w:rFonts w:ascii="Gill Sans MT" w:hAnsi="Gill Sans MT" w:cs="Calibri"/>
          <w:sz w:val="22"/>
          <w:szCs w:val="22"/>
          <w:lang w:val="en-US"/>
        </w:rPr>
        <w:t xml:space="preserve">Provide effective, high quality teaching relevant and differentiated for individual </w:t>
      </w:r>
      <w:proofErr w:type="gramStart"/>
      <w:r w:rsidRPr="00712268">
        <w:rPr>
          <w:rStyle w:val="normaltextrun"/>
          <w:rFonts w:ascii="Gill Sans MT" w:hAnsi="Gill Sans MT" w:cs="Calibri"/>
          <w:sz w:val="22"/>
          <w:szCs w:val="22"/>
          <w:lang w:val="en-US"/>
        </w:rPr>
        <w:t>children</w:t>
      </w:r>
      <w:proofErr w:type="gramEnd"/>
      <w:r w:rsidRPr="00712268">
        <w:rPr>
          <w:rStyle w:val="eop"/>
          <w:rFonts w:ascii="Gill Sans MT" w:hAnsi="Gill Sans MT" w:cs="Calibri"/>
          <w:sz w:val="22"/>
          <w:szCs w:val="22"/>
        </w:rPr>
        <w:t> </w:t>
      </w:r>
    </w:p>
    <w:p w14:paraId="78EBBD42" w14:textId="66D836B7" w:rsidR="001C4B9F" w:rsidRPr="00712268" w:rsidRDefault="001C4B9F" w:rsidP="001C4B9F">
      <w:pPr>
        <w:pStyle w:val="paragraph"/>
        <w:numPr>
          <w:ilvl w:val="0"/>
          <w:numId w:val="14"/>
        </w:numPr>
        <w:spacing w:before="0" w:beforeAutospacing="0" w:after="0" w:afterAutospacing="0"/>
        <w:jc w:val="both"/>
        <w:textAlignment w:val="baseline"/>
        <w:rPr>
          <w:rFonts w:ascii="Gill Sans MT" w:hAnsi="Gill Sans MT" w:cs="Calibri"/>
          <w:color w:val="000000"/>
          <w:sz w:val="22"/>
          <w:szCs w:val="22"/>
        </w:rPr>
      </w:pPr>
      <w:r w:rsidRPr="00712268">
        <w:rPr>
          <w:rStyle w:val="normaltextrun"/>
          <w:rFonts w:ascii="Gill Sans MT" w:hAnsi="Gill Sans MT" w:cs="Calibri"/>
          <w:sz w:val="22"/>
          <w:szCs w:val="22"/>
          <w:lang w:val="en-US"/>
        </w:rPr>
        <w:t xml:space="preserve">Ensure all children receive appropriate educational provision and learning experiences to access to the </w:t>
      </w:r>
      <w:proofErr w:type="gramStart"/>
      <w:r w:rsidRPr="00712268">
        <w:rPr>
          <w:rStyle w:val="normaltextrun"/>
          <w:rFonts w:ascii="Gill Sans MT" w:hAnsi="Gill Sans MT" w:cs="Calibri"/>
          <w:sz w:val="22"/>
          <w:szCs w:val="22"/>
          <w:lang w:val="en-US"/>
        </w:rPr>
        <w:t>curriculum</w:t>
      </w:r>
      <w:proofErr w:type="gramEnd"/>
      <w:r w:rsidRPr="00712268">
        <w:rPr>
          <w:rStyle w:val="eop"/>
          <w:rFonts w:ascii="Gill Sans MT" w:hAnsi="Gill Sans MT" w:cs="Calibri"/>
          <w:sz w:val="22"/>
          <w:szCs w:val="22"/>
        </w:rPr>
        <w:t> </w:t>
      </w:r>
    </w:p>
    <w:p w14:paraId="06C87A27" w14:textId="77777777" w:rsidR="001C4B9F" w:rsidRPr="00712268" w:rsidRDefault="001C4B9F" w:rsidP="001C4B9F">
      <w:pPr>
        <w:pStyle w:val="paragraph"/>
        <w:numPr>
          <w:ilvl w:val="0"/>
          <w:numId w:val="14"/>
        </w:numPr>
        <w:spacing w:before="0" w:beforeAutospacing="0" w:after="0" w:afterAutospacing="0"/>
        <w:jc w:val="both"/>
        <w:textAlignment w:val="baseline"/>
        <w:rPr>
          <w:rFonts w:ascii="Gill Sans MT" w:hAnsi="Gill Sans MT" w:cs="Calibri"/>
          <w:color w:val="000000"/>
          <w:sz w:val="22"/>
          <w:szCs w:val="22"/>
        </w:rPr>
      </w:pPr>
      <w:r w:rsidRPr="00712268">
        <w:rPr>
          <w:rStyle w:val="normaltextrun"/>
          <w:rFonts w:ascii="Gill Sans MT" w:hAnsi="Gill Sans MT" w:cs="Calibri"/>
          <w:sz w:val="22"/>
          <w:szCs w:val="22"/>
          <w:lang w:val="en-US"/>
        </w:rPr>
        <w:t xml:space="preserve">Identify a child’s special educational need, disability or additional support need as early as possible in their school </w:t>
      </w:r>
      <w:proofErr w:type="gramStart"/>
      <w:r w:rsidRPr="00712268">
        <w:rPr>
          <w:rStyle w:val="normaltextrun"/>
          <w:rFonts w:ascii="Gill Sans MT" w:hAnsi="Gill Sans MT" w:cs="Calibri"/>
          <w:sz w:val="22"/>
          <w:szCs w:val="22"/>
          <w:lang w:val="en-US"/>
        </w:rPr>
        <w:t>life</w:t>
      </w:r>
      <w:proofErr w:type="gramEnd"/>
      <w:r w:rsidRPr="00712268">
        <w:rPr>
          <w:rStyle w:val="eop"/>
          <w:rFonts w:ascii="Gill Sans MT" w:hAnsi="Gill Sans MT" w:cs="Calibri"/>
          <w:sz w:val="22"/>
          <w:szCs w:val="22"/>
        </w:rPr>
        <w:t> </w:t>
      </w:r>
    </w:p>
    <w:p w14:paraId="5402D04E" w14:textId="77777777" w:rsidR="001C4B9F" w:rsidRPr="00712268" w:rsidRDefault="001C4B9F" w:rsidP="001C4B9F">
      <w:pPr>
        <w:pStyle w:val="paragraph"/>
        <w:numPr>
          <w:ilvl w:val="0"/>
          <w:numId w:val="14"/>
        </w:numPr>
        <w:spacing w:before="0" w:beforeAutospacing="0" w:after="0" w:afterAutospacing="0"/>
        <w:jc w:val="both"/>
        <w:textAlignment w:val="baseline"/>
        <w:rPr>
          <w:rFonts w:ascii="Gill Sans MT" w:hAnsi="Gill Sans MT" w:cs="Calibri"/>
          <w:color w:val="000000"/>
          <w:sz w:val="22"/>
          <w:szCs w:val="22"/>
        </w:rPr>
      </w:pPr>
      <w:r w:rsidRPr="00712268">
        <w:rPr>
          <w:rStyle w:val="normaltextrun"/>
          <w:rFonts w:ascii="Gill Sans MT" w:hAnsi="Gill Sans MT" w:cs="Calibri"/>
          <w:sz w:val="22"/>
          <w:szCs w:val="22"/>
          <w:lang w:val="en-US"/>
        </w:rPr>
        <w:t xml:space="preserve">Identify, assess and support children’s needs through a graduated approach and the four-part process of ‘assess, plan, do and review’; ensuring careful monitoring and assessment of children throughout their time at </w:t>
      </w:r>
      <w:proofErr w:type="gramStart"/>
      <w:r w:rsidRPr="00712268">
        <w:rPr>
          <w:rStyle w:val="normaltextrun"/>
          <w:rFonts w:ascii="Gill Sans MT" w:hAnsi="Gill Sans MT" w:cs="Calibri"/>
          <w:sz w:val="22"/>
          <w:szCs w:val="22"/>
          <w:lang w:val="en-US"/>
        </w:rPr>
        <w:t>school</w:t>
      </w:r>
      <w:proofErr w:type="gramEnd"/>
      <w:r w:rsidRPr="00712268">
        <w:rPr>
          <w:rStyle w:val="eop"/>
          <w:rFonts w:ascii="Gill Sans MT" w:hAnsi="Gill Sans MT" w:cs="Calibri"/>
          <w:sz w:val="22"/>
          <w:szCs w:val="22"/>
        </w:rPr>
        <w:t> </w:t>
      </w:r>
    </w:p>
    <w:p w14:paraId="0AFE2BA3" w14:textId="77777777" w:rsidR="001C4B9F" w:rsidRPr="00712268" w:rsidRDefault="001C4B9F" w:rsidP="001C4B9F">
      <w:pPr>
        <w:pStyle w:val="paragraph"/>
        <w:numPr>
          <w:ilvl w:val="0"/>
          <w:numId w:val="14"/>
        </w:numPr>
        <w:spacing w:before="0" w:beforeAutospacing="0" w:after="0" w:afterAutospacing="0"/>
        <w:jc w:val="both"/>
        <w:textAlignment w:val="baseline"/>
        <w:rPr>
          <w:rFonts w:ascii="Gill Sans MT" w:hAnsi="Gill Sans MT" w:cs="Calibri"/>
          <w:color w:val="000000"/>
          <w:sz w:val="22"/>
          <w:szCs w:val="22"/>
        </w:rPr>
      </w:pPr>
      <w:r w:rsidRPr="00712268">
        <w:rPr>
          <w:rStyle w:val="normaltextrun"/>
          <w:rFonts w:ascii="Gill Sans MT" w:hAnsi="Gill Sans MT" w:cs="Calibri"/>
          <w:sz w:val="22"/>
          <w:szCs w:val="22"/>
          <w:lang w:val="en-US"/>
        </w:rPr>
        <w:t xml:space="preserve">Enable children to participate in discussions and express their views, to be involved as fully as possible in the information gathering, review process and decision making that affect </w:t>
      </w:r>
      <w:proofErr w:type="gramStart"/>
      <w:r w:rsidRPr="00712268">
        <w:rPr>
          <w:rStyle w:val="normaltextrun"/>
          <w:rFonts w:ascii="Gill Sans MT" w:hAnsi="Gill Sans MT" w:cs="Calibri"/>
          <w:sz w:val="22"/>
          <w:szCs w:val="22"/>
          <w:lang w:val="en-US"/>
        </w:rPr>
        <w:t>them</w:t>
      </w:r>
      <w:proofErr w:type="gramEnd"/>
      <w:r w:rsidRPr="00712268">
        <w:rPr>
          <w:rStyle w:val="eop"/>
          <w:rFonts w:ascii="Gill Sans MT" w:hAnsi="Gill Sans MT" w:cs="Calibri"/>
          <w:sz w:val="22"/>
          <w:szCs w:val="22"/>
        </w:rPr>
        <w:t> </w:t>
      </w:r>
    </w:p>
    <w:p w14:paraId="53DCC3E3" w14:textId="77777777" w:rsidR="001C4B9F" w:rsidRPr="00712268" w:rsidRDefault="001C4B9F" w:rsidP="001C4B9F">
      <w:pPr>
        <w:pStyle w:val="paragraph"/>
        <w:numPr>
          <w:ilvl w:val="0"/>
          <w:numId w:val="14"/>
        </w:numPr>
        <w:spacing w:before="0" w:beforeAutospacing="0" w:after="0" w:afterAutospacing="0"/>
        <w:jc w:val="both"/>
        <w:textAlignment w:val="baseline"/>
        <w:rPr>
          <w:rFonts w:ascii="Gill Sans MT" w:hAnsi="Gill Sans MT" w:cs="Calibri"/>
          <w:color w:val="000000"/>
          <w:sz w:val="22"/>
          <w:szCs w:val="22"/>
        </w:rPr>
      </w:pPr>
      <w:r w:rsidRPr="00712268">
        <w:rPr>
          <w:rStyle w:val="normaltextrun"/>
          <w:rFonts w:ascii="Gill Sans MT" w:hAnsi="Gill Sans MT" w:cs="Calibri"/>
          <w:sz w:val="22"/>
          <w:szCs w:val="22"/>
          <w:lang w:val="en-US"/>
        </w:rPr>
        <w:t xml:space="preserve">Build partnerships and work with parents to involve them as fully as possible in supporting their child’s </w:t>
      </w:r>
      <w:proofErr w:type="gramStart"/>
      <w:r w:rsidRPr="00712268">
        <w:rPr>
          <w:rStyle w:val="normaltextrun"/>
          <w:rFonts w:ascii="Gill Sans MT" w:hAnsi="Gill Sans MT" w:cs="Calibri"/>
          <w:sz w:val="22"/>
          <w:szCs w:val="22"/>
          <w:lang w:val="en-US"/>
        </w:rPr>
        <w:t>education</w:t>
      </w:r>
      <w:proofErr w:type="gramEnd"/>
      <w:r w:rsidRPr="00712268">
        <w:rPr>
          <w:rStyle w:val="eop"/>
          <w:rFonts w:ascii="Gill Sans MT" w:hAnsi="Gill Sans MT" w:cs="Calibri"/>
          <w:sz w:val="22"/>
          <w:szCs w:val="22"/>
        </w:rPr>
        <w:t> </w:t>
      </w:r>
    </w:p>
    <w:p w14:paraId="5753B3BB" w14:textId="77777777" w:rsidR="001C4B9F" w:rsidRPr="00712268" w:rsidRDefault="001C4B9F" w:rsidP="001C4B9F">
      <w:pPr>
        <w:pStyle w:val="paragraph"/>
        <w:numPr>
          <w:ilvl w:val="0"/>
          <w:numId w:val="14"/>
        </w:numPr>
        <w:spacing w:before="0" w:beforeAutospacing="0" w:after="0" w:afterAutospacing="0"/>
        <w:jc w:val="both"/>
        <w:textAlignment w:val="baseline"/>
        <w:rPr>
          <w:rFonts w:ascii="Gill Sans MT" w:hAnsi="Gill Sans MT" w:cs="Calibri"/>
          <w:color w:val="000000"/>
          <w:sz w:val="22"/>
          <w:szCs w:val="22"/>
        </w:rPr>
      </w:pPr>
      <w:r w:rsidRPr="00712268">
        <w:rPr>
          <w:rStyle w:val="normaltextrun"/>
          <w:rFonts w:ascii="Gill Sans MT" w:hAnsi="Gill Sans MT" w:cs="Calibri"/>
          <w:sz w:val="22"/>
          <w:szCs w:val="22"/>
          <w:lang w:val="en-US"/>
        </w:rPr>
        <w:t xml:space="preserve">Engage with a range of specialists, professionals and outside agencies to provide effective targeted </w:t>
      </w:r>
      <w:proofErr w:type="gramStart"/>
      <w:r w:rsidRPr="00712268">
        <w:rPr>
          <w:rStyle w:val="normaltextrun"/>
          <w:rFonts w:ascii="Gill Sans MT" w:hAnsi="Gill Sans MT" w:cs="Calibri"/>
          <w:sz w:val="22"/>
          <w:szCs w:val="22"/>
          <w:lang w:val="en-US"/>
        </w:rPr>
        <w:t>support</w:t>
      </w:r>
      <w:proofErr w:type="gramEnd"/>
      <w:r w:rsidRPr="00712268">
        <w:rPr>
          <w:rStyle w:val="normaltextrun"/>
          <w:rFonts w:ascii="Gill Sans MT" w:hAnsi="Gill Sans MT" w:cs="Calibri"/>
          <w:sz w:val="22"/>
          <w:szCs w:val="22"/>
          <w:lang w:val="en-US"/>
        </w:rPr>
        <w:t> </w:t>
      </w:r>
      <w:r w:rsidRPr="00712268">
        <w:rPr>
          <w:rStyle w:val="eop"/>
          <w:rFonts w:ascii="Gill Sans MT" w:hAnsi="Gill Sans MT" w:cs="Calibri"/>
          <w:sz w:val="22"/>
          <w:szCs w:val="22"/>
        </w:rPr>
        <w:t> </w:t>
      </w:r>
    </w:p>
    <w:p w14:paraId="508A56A0" w14:textId="77777777" w:rsidR="001C4B9F" w:rsidRPr="00712268" w:rsidRDefault="001C4B9F" w:rsidP="00B71454">
      <w:pPr>
        <w:pStyle w:val="NoSpacing"/>
        <w:ind w:left="-567" w:right="-613"/>
        <w:jc w:val="both"/>
        <w:rPr>
          <w:rFonts w:ascii="Gill Sans MT" w:hAnsi="Gill Sans MT"/>
          <w:b/>
        </w:rPr>
      </w:pPr>
    </w:p>
    <w:p w14:paraId="1BC94F3F" w14:textId="0C2415A8" w:rsidR="00B71454" w:rsidRDefault="00B71454" w:rsidP="00B71454">
      <w:pPr>
        <w:pStyle w:val="NoSpacing"/>
        <w:ind w:left="-567" w:right="-613"/>
        <w:jc w:val="both"/>
        <w:rPr>
          <w:rFonts w:ascii="Gill Sans MT" w:hAnsi="Gill Sans MT"/>
        </w:rPr>
      </w:pPr>
    </w:p>
    <w:p w14:paraId="7F50C9AF" w14:textId="77777777" w:rsidR="001C4B9F" w:rsidRPr="00712268" w:rsidRDefault="001C4B9F" w:rsidP="001C4B9F">
      <w:pPr>
        <w:pStyle w:val="paragraph"/>
        <w:spacing w:before="0" w:beforeAutospacing="0" w:after="0" w:afterAutospacing="0"/>
        <w:jc w:val="both"/>
        <w:textAlignment w:val="baseline"/>
        <w:rPr>
          <w:rFonts w:ascii="Gill Sans MT" w:hAnsi="Gill Sans MT" w:cs="Segoe UI"/>
          <w:color w:val="000000"/>
          <w:sz w:val="22"/>
          <w:szCs w:val="22"/>
        </w:rPr>
      </w:pPr>
      <w:r w:rsidRPr="00712268">
        <w:rPr>
          <w:rStyle w:val="normaltextrun"/>
          <w:rFonts w:ascii="Gill Sans MT" w:hAnsi="Gill Sans MT" w:cs="Calibri"/>
          <w:b/>
          <w:bCs/>
          <w:sz w:val="22"/>
          <w:szCs w:val="22"/>
          <w:lang w:val="en-US"/>
        </w:rPr>
        <w:lastRenderedPageBreak/>
        <w:t xml:space="preserve">Definitions of </w:t>
      </w:r>
      <w:proofErr w:type="gramStart"/>
      <w:r w:rsidRPr="00712268">
        <w:rPr>
          <w:rStyle w:val="normaltextrun"/>
          <w:rFonts w:ascii="Gill Sans MT" w:hAnsi="Gill Sans MT" w:cs="Calibri"/>
          <w:b/>
          <w:bCs/>
          <w:sz w:val="22"/>
          <w:szCs w:val="22"/>
          <w:lang w:val="en-US"/>
        </w:rPr>
        <w:t>SEND</w:t>
      </w:r>
      <w:proofErr w:type="gramEnd"/>
      <w:r w:rsidRPr="00712268">
        <w:rPr>
          <w:rStyle w:val="eop"/>
          <w:rFonts w:ascii="Gill Sans MT" w:hAnsi="Gill Sans MT" w:cs="Calibri"/>
          <w:sz w:val="22"/>
          <w:szCs w:val="22"/>
        </w:rPr>
        <w:t> </w:t>
      </w:r>
    </w:p>
    <w:p w14:paraId="5956333D" w14:textId="77777777" w:rsidR="001C4B9F" w:rsidRPr="00712268" w:rsidRDefault="001C4B9F" w:rsidP="001C4B9F">
      <w:pPr>
        <w:pStyle w:val="paragraph"/>
        <w:spacing w:before="0" w:beforeAutospacing="0" w:after="0" w:afterAutospacing="0"/>
        <w:jc w:val="both"/>
        <w:textAlignment w:val="baseline"/>
        <w:rPr>
          <w:rFonts w:ascii="Gill Sans MT" w:hAnsi="Gill Sans MT" w:cs="Segoe UI"/>
          <w:color w:val="000000"/>
          <w:sz w:val="22"/>
          <w:szCs w:val="22"/>
        </w:rPr>
      </w:pPr>
      <w:r w:rsidRPr="00712268">
        <w:rPr>
          <w:rStyle w:val="eop"/>
          <w:rFonts w:ascii="Gill Sans MT" w:hAnsi="Gill Sans MT" w:cs="Calibri"/>
          <w:sz w:val="22"/>
          <w:szCs w:val="22"/>
        </w:rPr>
        <w:t> </w:t>
      </w:r>
    </w:p>
    <w:p w14:paraId="5AF87DF4" w14:textId="77777777" w:rsidR="001C4B9F" w:rsidRPr="00712268" w:rsidRDefault="001C4B9F" w:rsidP="001C4B9F">
      <w:pPr>
        <w:pStyle w:val="paragraph"/>
        <w:spacing w:before="0" w:beforeAutospacing="0" w:after="0" w:afterAutospacing="0"/>
        <w:jc w:val="both"/>
        <w:textAlignment w:val="baseline"/>
        <w:rPr>
          <w:rFonts w:ascii="Gill Sans MT" w:hAnsi="Gill Sans MT" w:cs="Segoe UI"/>
          <w:color w:val="000000"/>
          <w:sz w:val="22"/>
          <w:szCs w:val="22"/>
        </w:rPr>
      </w:pPr>
      <w:r w:rsidRPr="00712268">
        <w:rPr>
          <w:rStyle w:val="normaltextrun"/>
          <w:rFonts w:ascii="Gill Sans MT" w:hAnsi="Gill Sans MT" w:cs="Calibri"/>
          <w:b/>
          <w:bCs/>
          <w:sz w:val="22"/>
          <w:szCs w:val="22"/>
          <w:lang w:val="en-US"/>
        </w:rPr>
        <w:t>SEN</w:t>
      </w:r>
      <w:r w:rsidRPr="00712268">
        <w:rPr>
          <w:rStyle w:val="eop"/>
          <w:rFonts w:ascii="Gill Sans MT" w:hAnsi="Gill Sans MT" w:cs="Calibri"/>
          <w:sz w:val="22"/>
          <w:szCs w:val="22"/>
        </w:rPr>
        <w:t> </w:t>
      </w:r>
    </w:p>
    <w:p w14:paraId="0A04EED5" w14:textId="77777777" w:rsidR="001C4B9F" w:rsidRPr="00712268" w:rsidRDefault="001C4B9F" w:rsidP="001C4B9F">
      <w:pPr>
        <w:pStyle w:val="paragraph"/>
        <w:spacing w:before="0" w:beforeAutospacing="0" w:after="0" w:afterAutospacing="0"/>
        <w:jc w:val="both"/>
        <w:textAlignment w:val="baseline"/>
        <w:rPr>
          <w:rFonts w:ascii="Gill Sans MT" w:hAnsi="Gill Sans MT" w:cs="Segoe UI"/>
          <w:color w:val="000000"/>
          <w:sz w:val="22"/>
          <w:szCs w:val="22"/>
        </w:rPr>
      </w:pPr>
      <w:r w:rsidRPr="00712268">
        <w:rPr>
          <w:rStyle w:val="eop"/>
          <w:rFonts w:ascii="Gill Sans MT" w:hAnsi="Gill Sans MT" w:cs="Calibri"/>
          <w:sz w:val="22"/>
          <w:szCs w:val="22"/>
        </w:rPr>
        <w:t> </w:t>
      </w:r>
    </w:p>
    <w:p w14:paraId="7A4B1826" w14:textId="77777777" w:rsidR="001C4B9F" w:rsidRPr="00712268" w:rsidRDefault="001C4B9F" w:rsidP="001C4B9F">
      <w:pPr>
        <w:pStyle w:val="paragraph"/>
        <w:spacing w:before="0" w:beforeAutospacing="0" w:after="0" w:afterAutospacing="0"/>
        <w:jc w:val="both"/>
        <w:textAlignment w:val="baseline"/>
        <w:rPr>
          <w:rFonts w:ascii="Gill Sans MT" w:hAnsi="Gill Sans MT" w:cs="Segoe UI"/>
          <w:color w:val="000000"/>
          <w:sz w:val="22"/>
          <w:szCs w:val="22"/>
        </w:rPr>
      </w:pPr>
      <w:r w:rsidRPr="00712268">
        <w:rPr>
          <w:rStyle w:val="normaltextrun"/>
          <w:rFonts w:ascii="Gill Sans MT" w:hAnsi="Gill Sans MT" w:cs="Calibri"/>
          <w:sz w:val="22"/>
          <w:szCs w:val="22"/>
          <w:lang w:val="en-US"/>
        </w:rPr>
        <w:t>A learning difficulty or disability which requires for special education provision to be made for the young person.</w:t>
      </w:r>
      <w:r w:rsidRPr="00712268">
        <w:rPr>
          <w:rStyle w:val="eop"/>
          <w:rFonts w:ascii="Gill Sans MT" w:hAnsi="Gill Sans MT" w:cs="Calibri"/>
          <w:sz w:val="22"/>
          <w:szCs w:val="22"/>
        </w:rPr>
        <w:t> </w:t>
      </w:r>
    </w:p>
    <w:p w14:paraId="2DEA618B" w14:textId="77777777" w:rsidR="001C4B9F" w:rsidRPr="00712268" w:rsidRDefault="001C4B9F" w:rsidP="001C4B9F">
      <w:pPr>
        <w:pStyle w:val="paragraph"/>
        <w:spacing w:before="0" w:beforeAutospacing="0" w:after="0" w:afterAutospacing="0"/>
        <w:jc w:val="both"/>
        <w:textAlignment w:val="baseline"/>
        <w:rPr>
          <w:rFonts w:ascii="Gill Sans MT" w:hAnsi="Gill Sans MT" w:cs="Segoe UI"/>
          <w:color w:val="000000"/>
          <w:sz w:val="22"/>
          <w:szCs w:val="22"/>
        </w:rPr>
      </w:pPr>
      <w:r w:rsidRPr="00712268">
        <w:rPr>
          <w:rStyle w:val="eop"/>
          <w:rFonts w:ascii="Gill Sans MT" w:hAnsi="Gill Sans MT" w:cs="Calibri"/>
          <w:sz w:val="22"/>
          <w:szCs w:val="22"/>
        </w:rPr>
        <w:t> </w:t>
      </w:r>
    </w:p>
    <w:p w14:paraId="13ACCF2A" w14:textId="77777777" w:rsidR="001C4B9F" w:rsidRPr="00712268" w:rsidRDefault="001C4B9F" w:rsidP="001C4B9F">
      <w:pPr>
        <w:pStyle w:val="paragraph"/>
        <w:spacing w:before="0" w:beforeAutospacing="0" w:after="0" w:afterAutospacing="0"/>
        <w:jc w:val="both"/>
        <w:textAlignment w:val="baseline"/>
        <w:rPr>
          <w:rFonts w:ascii="Gill Sans MT" w:hAnsi="Gill Sans MT" w:cs="Segoe UI"/>
          <w:color w:val="000000"/>
          <w:sz w:val="22"/>
          <w:szCs w:val="22"/>
        </w:rPr>
      </w:pPr>
      <w:r w:rsidRPr="00712268">
        <w:rPr>
          <w:rStyle w:val="normaltextrun"/>
          <w:rFonts w:ascii="Gill Sans MT" w:hAnsi="Gill Sans MT" w:cs="Calibri"/>
          <w:sz w:val="22"/>
          <w:szCs w:val="22"/>
          <w:lang w:val="en-US"/>
        </w:rPr>
        <w:t>A child or young person has a learning difficulty if they have </w:t>
      </w:r>
      <w:proofErr w:type="gramStart"/>
      <w:r w:rsidRPr="00712268">
        <w:rPr>
          <w:rStyle w:val="normaltextrun"/>
          <w:rFonts w:ascii="Gill Sans MT" w:hAnsi="Gill Sans MT" w:cs="Calibri"/>
          <w:sz w:val="22"/>
          <w:szCs w:val="22"/>
          <w:lang w:val="en-US"/>
        </w:rPr>
        <w:t>a;</w:t>
      </w:r>
      <w:proofErr w:type="gramEnd"/>
      <w:r w:rsidRPr="00712268">
        <w:rPr>
          <w:rStyle w:val="eop"/>
          <w:rFonts w:ascii="Gill Sans MT" w:hAnsi="Gill Sans MT" w:cs="Calibri"/>
          <w:sz w:val="22"/>
          <w:szCs w:val="22"/>
        </w:rPr>
        <w:t> </w:t>
      </w:r>
    </w:p>
    <w:p w14:paraId="6794448A" w14:textId="77777777" w:rsidR="001C4B9F" w:rsidRPr="00712268" w:rsidRDefault="001C4B9F" w:rsidP="001C4B9F">
      <w:pPr>
        <w:pStyle w:val="paragraph"/>
        <w:spacing w:before="0" w:beforeAutospacing="0" w:after="0" w:afterAutospacing="0"/>
        <w:jc w:val="both"/>
        <w:textAlignment w:val="baseline"/>
        <w:rPr>
          <w:rFonts w:ascii="Gill Sans MT" w:hAnsi="Gill Sans MT" w:cs="Segoe UI"/>
          <w:color w:val="000000"/>
          <w:sz w:val="22"/>
          <w:szCs w:val="22"/>
        </w:rPr>
      </w:pPr>
      <w:r w:rsidRPr="00712268">
        <w:rPr>
          <w:rStyle w:val="eop"/>
          <w:rFonts w:ascii="Gill Sans MT" w:hAnsi="Gill Sans MT" w:cs="Calibri"/>
          <w:sz w:val="22"/>
          <w:szCs w:val="22"/>
        </w:rPr>
        <w:t> </w:t>
      </w:r>
    </w:p>
    <w:p w14:paraId="3E164A82" w14:textId="77777777" w:rsidR="001C4B9F" w:rsidRPr="00712268" w:rsidRDefault="001C4B9F" w:rsidP="001C4B9F">
      <w:pPr>
        <w:pStyle w:val="paragraph"/>
        <w:numPr>
          <w:ilvl w:val="0"/>
          <w:numId w:val="22"/>
        </w:numPr>
        <w:spacing w:before="0" w:beforeAutospacing="0" w:after="0" w:afterAutospacing="0"/>
        <w:jc w:val="both"/>
        <w:textAlignment w:val="baseline"/>
        <w:rPr>
          <w:rFonts w:ascii="Gill Sans MT" w:hAnsi="Gill Sans MT" w:cs="Calibri"/>
          <w:color w:val="000000"/>
          <w:sz w:val="22"/>
          <w:szCs w:val="22"/>
        </w:rPr>
      </w:pPr>
      <w:r w:rsidRPr="00712268">
        <w:rPr>
          <w:rStyle w:val="normaltextrun"/>
          <w:rFonts w:ascii="Gill Sans MT" w:hAnsi="Gill Sans MT" w:cs="Calibri"/>
          <w:sz w:val="22"/>
          <w:szCs w:val="22"/>
          <w:lang w:val="en-US"/>
        </w:rPr>
        <w:t>Significantly greater difficulty in learning that </w:t>
      </w:r>
      <w:proofErr w:type="gramStart"/>
      <w:r w:rsidRPr="00712268">
        <w:rPr>
          <w:rStyle w:val="normaltextrun"/>
          <w:rFonts w:ascii="Gill Sans MT" w:hAnsi="Gill Sans MT" w:cs="Calibri"/>
          <w:sz w:val="22"/>
          <w:szCs w:val="22"/>
          <w:lang w:val="en-US"/>
        </w:rPr>
        <w:t>the majority of</w:t>
      </w:r>
      <w:proofErr w:type="gramEnd"/>
      <w:r w:rsidRPr="00712268">
        <w:rPr>
          <w:rStyle w:val="normaltextrun"/>
          <w:rFonts w:ascii="Gill Sans MT" w:hAnsi="Gill Sans MT" w:cs="Calibri"/>
          <w:sz w:val="22"/>
          <w:szCs w:val="22"/>
          <w:lang w:val="en-US"/>
        </w:rPr>
        <w:t> others of the same age</w:t>
      </w:r>
      <w:r w:rsidRPr="00712268">
        <w:rPr>
          <w:rStyle w:val="eop"/>
          <w:rFonts w:ascii="Gill Sans MT" w:hAnsi="Gill Sans MT" w:cs="Calibri"/>
          <w:sz w:val="22"/>
          <w:szCs w:val="22"/>
        </w:rPr>
        <w:t> </w:t>
      </w:r>
    </w:p>
    <w:p w14:paraId="78353809" w14:textId="77777777" w:rsidR="001C4B9F" w:rsidRPr="00712268" w:rsidRDefault="001C4B9F" w:rsidP="001C4B9F">
      <w:pPr>
        <w:pStyle w:val="paragraph"/>
        <w:numPr>
          <w:ilvl w:val="0"/>
          <w:numId w:val="22"/>
        </w:numPr>
        <w:spacing w:before="0" w:beforeAutospacing="0" w:after="0" w:afterAutospacing="0"/>
        <w:jc w:val="both"/>
        <w:textAlignment w:val="baseline"/>
        <w:rPr>
          <w:rFonts w:ascii="Gill Sans MT" w:hAnsi="Gill Sans MT" w:cs="Calibri"/>
          <w:color w:val="000000"/>
          <w:sz w:val="22"/>
          <w:szCs w:val="22"/>
        </w:rPr>
      </w:pPr>
      <w:r w:rsidRPr="00712268">
        <w:rPr>
          <w:rStyle w:val="normaltextrun"/>
          <w:rFonts w:ascii="Gill Sans MT" w:hAnsi="Gill Sans MT" w:cs="Calibri"/>
          <w:sz w:val="22"/>
          <w:szCs w:val="22"/>
          <w:lang w:val="en-US"/>
        </w:rPr>
        <w:t xml:space="preserve">Disability or health condition which prevents or hinders them from making use of educational facilities of a kind generally provided for others of the same age in mainstream </w:t>
      </w:r>
      <w:proofErr w:type="gramStart"/>
      <w:r w:rsidRPr="00712268">
        <w:rPr>
          <w:rStyle w:val="normaltextrun"/>
          <w:rFonts w:ascii="Gill Sans MT" w:hAnsi="Gill Sans MT" w:cs="Calibri"/>
          <w:sz w:val="22"/>
          <w:szCs w:val="22"/>
          <w:lang w:val="en-US"/>
        </w:rPr>
        <w:t>schools</w:t>
      </w:r>
      <w:proofErr w:type="gramEnd"/>
      <w:r w:rsidRPr="00712268">
        <w:rPr>
          <w:rStyle w:val="eop"/>
          <w:rFonts w:ascii="Gill Sans MT" w:hAnsi="Gill Sans MT" w:cs="Calibri"/>
          <w:sz w:val="22"/>
          <w:szCs w:val="22"/>
        </w:rPr>
        <w:t> </w:t>
      </w:r>
    </w:p>
    <w:p w14:paraId="2CB3B72B" w14:textId="3A4B0DAF" w:rsidR="001C4B9F" w:rsidRPr="00712268" w:rsidRDefault="001C4B9F" w:rsidP="001C4B9F">
      <w:pPr>
        <w:pStyle w:val="paragraph"/>
        <w:spacing w:before="0" w:beforeAutospacing="0" w:after="0" w:afterAutospacing="0"/>
        <w:ind w:firstLine="45"/>
        <w:jc w:val="both"/>
        <w:textAlignment w:val="baseline"/>
        <w:rPr>
          <w:rFonts w:ascii="Gill Sans MT" w:hAnsi="Gill Sans MT" w:cs="Segoe UI"/>
          <w:color w:val="000000"/>
          <w:sz w:val="22"/>
          <w:szCs w:val="22"/>
        </w:rPr>
      </w:pPr>
    </w:p>
    <w:p w14:paraId="0586B6E1" w14:textId="77777777" w:rsidR="001C4B9F" w:rsidRPr="00712268" w:rsidRDefault="001C4B9F" w:rsidP="001C4B9F">
      <w:pPr>
        <w:pStyle w:val="paragraph"/>
        <w:spacing w:before="0" w:beforeAutospacing="0" w:after="0" w:afterAutospacing="0"/>
        <w:jc w:val="both"/>
        <w:textAlignment w:val="baseline"/>
        <w:rPr>
          <w:rFonts w:ascii="Gill Sans MT" w:hAnsi="Gill Sans MT" w:cs="Segoe UI"/>
          <w:color w:val="000000"/>
          <w:sz w:val="22"/>
          <w:szCs w:val="22"/>
        </w:rPr>
      </w:pPr>
      <w:r w:rsidRPr="00712268">
        <w:rPr>
          <w:rStyle w:val="normaltextrun"/>
          <w:rFonts w:ascii="Gill Sans MT" w:hAnsi="Gill Sans MT" w:cs="Calibri"/>
          <w:sz w:val="22"/>
          <w:szCs w:val="22"/>
          <w:lang w:val="en-US"/>
        </w:rPr>
        <w:t>Children must not be regarded as having a learning difficulty solely because the language or form of language of their home is different from the language in which they will be taught.</w:t>
      </w:r>
      <w:r w:rsidRPr="00712268">
        <w:rPr>
          <w:rStyle w:val="eop"/>
          <w:rFonts w:ascii="Gill Sans MT" w:hAnsi="Gill Sans MT" w:cs="Calibri"/>
          <w:sz w:val="22"/>
          <w:szCs w:val="22"/>
        </w:rPr>
        <w:t> </w:t>
      </w:r>
    </w:p>
    <w:p w14:paraId="1C228971" w14:textId="77777777" w:rsidR="001C4B9F" w:rsidRPr="00712268" w:rsidRDefault="001C4B9F" w:rsidP="001C4B9F">
      <w:pPr>
        <w:pStyle w:val="paragraph"/>
        <w:spacing w:before="0" w:beforeAutospacing="0" w:after="0" w:afterAutospacing="0"/>
        <w:jc w:val="both"/>
        <w:textAlignment w:val="baseline"/>
        <w:rPr>
          <w:rFonts w:ascii="Gill Sans MT" w:hAnsi="Gill Sans MT" w:cs="Segoe UI"/>
          <w:color w:val="000000"/>
          <w:sz w:val="22"/>
          <w:szCs w:val="22"/>
        </w:rPr>
      </w:pPr>
      <w:r w:rsidRPr="00712268">
        <w:rPr>
          <w:rStyle w:val="eop"/>
          <w:rFonts w:ascii="Gill Sans MT" w:hAnsi="Gill Sans MT" w:cs="Calibri"/>
          <w:sz w:val="22"/>
          <w:szCs w:val="22"/>
        </w:rPr>
        <w:t> </w:t>
      </w:r>
    </w:p>
    <w:p w14:paraId="73FF7443" w14:textId="77777777" w:rsidR="001C4B9F" w:rsidRPr="00712268" w:rsidRDefault="001C4B9F" w:rsidP="001C4B9F">
      <w:pPr>
        <w:pStyle w:val="paragraph"/>
        <w:spacing w:before="0" w:beforeAutospacing="0" w:after="0" w:afterAutospacing="0"/>
        <w:jc w:val="both"/>
        <w:textAlignment w:val="baseline"/>
        <w:rPr>
          <w:rFonts w:ascii="Gill Sans MT" w:hAnsi="Gill Sans MT" w:cs="Segoe UI"/>
          <w:color w:val="000000"/>
          <w:sz w:val="22"/>
          <w:szCs w:val="22"/>
        </w:rPr>
      </w:pPr>
      <w:r w:rsidRPr="00712268">
        <w:rPr>
          <w:rStyle w:val="normaltextrun"/>
          <w:rFonts w:ascii="Gill Sans MT" w:hAnsi="Gill Sans MT" w:cs="Calibri"/>
          <w:b/>
          <w:bCs/>
          <w:sz w:val="22"/>
          <w:szCs w:val="22"/>
          <w:lang w:val="en-US"/>
        </w:rPr>
        <w:t>Areas of SEN</w:t>
      </w:r>
      <w:r w:rsidRPr="00712268">
        <w:rPr>
          <w:rStyle w:val="eop"/>
          <w:rFonts w:ascii="Gill Sans MT" w:hAnsi="Gill Sans MT" w:cs="Calibri"/>
          <w:sz w:val="22"/>
          <w:szCs w:val="22"/>
        </w:rPr>
        <w:t> </w:t>
      </w:r>
    </w:p>
    <w:p w14:paraId="2A1C21BB" w14:textId="77777777" w:rsidR="001C4B9F" w:rsidRPr="00712268" w:rsidRDefault="001C4B9F" w:rsidP="001C4B9F">
      <w:pPr>
        <w:pStyle w:val="paragraph"/>
        <w:spacing w:before="0" w:beforeAutospacing="0" w:after="0" w:afterAutospacing="0"/>
        <w:jc w:val="both"/>
        <w:textAlignment w:val="baseline"/>
        <w:rPr>
          <w:rFonts w:ascii="Gill Sans MT" w:hAnsi="Gill Sans MT" w:cs="Segoe UI"/>
          <w:color w:val="000000"/>
          <w:sz w:val="22"/>
          <w:szCs w:val="22"/>
        </w:rPr>
      </w:pPr>
      <w:r w:rsidRPr="00712268">
        <w:rPr>
          <w:rStyle w:val="eop"/>
          <w:rFonts w:ascii="Gill Sans MT" w:hAnsi="Gill Sans MT" w:cs="Calibri"/>
          <w:sz w:val="22"/>
          <w:szCs w:val="22"/>
        </w:rPr>
        <w:t> </w:t>
      </w:r>
    </w:p>
    <w:p w14:paraId="1446D249" w14:textId="77777777" w:rsidR="001C4B9F" w:rsidRPr="00712268" w:rsidRDefault="001C4B9F" w:rsidP="001C4B9F">
      <w:pPr>
        <w:pStyle w:val="paragraph"/>
        <w:spacing w:before="0" w:beforeAutospacing="0" w:after="0" w:afterAutospacing="0"/>
        <w:jc w:val="both"/>
        <w:textAlignment w:val="baseline"/>
        <w:rPr>
          <w:rFonts w:ascii="Gill Sans MT" w:hAnsi="Gill Sans MT" w:cs="Segoe UI"/>
          <w:color w:val="000000"/>
          <w:sz w:val="22"/>
          <w:szCs w:val="22"/>
        </w:rPr>
      </w:pPr>
      <w:r w:rsidRPr="00712268">
        <w:rPr>
          <w:rStyle w:val="normaltextrun"/>
          <w:rFonts w:ascii="Gill Sans MT" w:hAnsi="Gill Sans MT" w:cs="Calibri"/>
          <w:sz w:val="22"/>
          <w:szCs w:val="22"/>
          <w:lang w:val="en-US"/>
        </w:rPr>
        <w:t>Many children will have inter-related special educational needs; these four broad areas of need defined by the SEN Code of Practice (2014) provide an overview of the range of needs we plan for:</w:t>
      </w:r>
      <w:r w:rsidRPr="00712268">
        <w:rPr>
          <w:rStyle w:val="eop"/>
          <w:rFonts w:ascii="Gill Sans MT" w:hAnsi="Gill Sans MT" w:cs="Calibri"/>
          <w:sz w:val="22"/>
          <w:szCs w:val="22"/>
        </w:rPr>
        <w:t> </w:t>
      </w:r>
    </w:p>
    <w:p w14:paraId="7BFDFBB4" w14:textId="31B9AC97" w:rsidR="001C4B9F" w:rsidRPr="00712268" w:rsidRDefault="001C4B9F" w:rsidP="001C4B9F">
      <w:pPr>
        <w:pStyle w:val="paragraph"/>
        <w:spacing w:before="0" w:beforeAutospacing="0" w:after="0" w:afterAutospacing="0"/>
        <w:ind w:firstLine="45"/>
        <w:jc w:val="both"/>
        <w:textAlignment w:val="baseline"/>
        <w:rPr>
          <w:rFonts w:ascii="Gill Sans MT" w:hAnsi="Gill Sans MT" w:cs="Segoe UI"/>
          <w:color w:val="000000"/>
          <w:sz w:val="22"/>
          <w:szCs w:val="22"/>
        </w:rPr>
      </w:pPr>
    </w:p>
    <w:p w14:paraId="59AE29A4" w14:textId="77777777" w:rsidR="001C4B9F" w:rsidRPr="00712268" w:rsidRDefault="001C4B9F" w:rsidP="001C4B9F">
      <w:pPr>
        <w:pStyle w:val="paragraph"/>
        <w:numPr>
          <w:ilvl w:val="0"/>
          <w:numId w:val="23"/>
        </w:numPr>
        <w:spacing w:before="0" w:beforeAutospacing="0" w:after="0" w:afterAutospacing="0"/>
        <w:jc w:val="both"/>
        <w:textAlignment w:val="baseline"/>
        <w:rPr>
          <w:rFonts w:ascii="Gill Sans MT" w:hAnsi="Gill Sans MT" w:cs="Calibri"/>
          <w:color w:val="000000"/>
          <w:sz w:val="22"/>
          <w:szCs w:val="22"/>
        </w:rPr>
      </w:pPr>
      <w:r w:rsidRPr="00712268">
        <w:rPr>
          <w:rStyle w:val="normaltextrun"/>
          <w:rFonts w:ascii="Gill Sans MT" w:hAnsi="Gill Sans MT" w:cs="Calibri"/>
          <w:sz w:val="22"/>
          <w:szCs w:val="22"/>
          <w:lang w:val="en-US"/>
        </w:rPr>
        <w:t>Communication and Interaction (CI)</w:t>
      </w:r>
      <w:r w:rsidRPr="00712268">
        <w:rPr>
          <w:rStyle w:val="eop"/>
          <w:rFonts w:ascii="Gill Sans MT" w:hAnsi="Gill Sans MT" w:cs="Calibri"/>
          <w:sz w:val="22"/>
          <w:szCs w:val="22"/>
        </w:rPr>
        <w:t> </w:t>
      </w:r>
    </w:p>
    <w:p w14:paraId="09805F29" w14:textId="77777777" w:rsidR="001C4B9F" w:rsidRPr="00712268" w:rsidRDefault="001C4B9F" w:rsidP="001C4B9F">
      <w:pPr>
        <w:pStyle w:val="paragraph"/>
        <w:numPr>
          <w:ilvl w:val="0"/>
          <w:numId w:val="23"/>
        </w:numPr>
        <w:spacing w:before="0" w:beforeAutospacing="0" w:after="0" w:afterAutospacing="0"/>
        <w:jc w:val="both"/>
        <w:textAlignment w:val="baseline"/>
        <w:rPr>
          <w:rFonts w:ascii="Gill Sans MT" w:hAnsi="Gill Sans MT" w:cs="Calibri"/>
          <w:color w:val="000000"/>
          <w:sz w:val="22"/>
          <w:szCs w:val="22"/>
        </w:rPr>
      </w:pPr>
      <w:r w:rsidRPr="00712268">
        <w:rPr>
          <w:rStyle w:val="normaltextrun"/>
          <w:rFonts w:ascii="Gill Sans MT" w:hAnsi="Gill Sans MT" w:cs="Calibri"/>
          <w:sz w:val="22"/>
          <w:szCs w:val="22"/>
          <w:lang w:val="en-US"/>
        </w:rPr>
        <w:t>Cognition and Learning (CL)</w:t>
      </w:r>
      <w:r w:rsidRPr="00712268">
        <w:rPr>
          <w:rStyle w:val="eop"/>
          <w:rFonts w:ascii="Gill Sans MT" w:hAnsi="Gill Sans MT" w:cs="Calibri"/>
          <w:sz w:val="22"/>
          <w:szCs w:val="22"/>
        </w:rPr>
        <w:t> </w:t>
      </w:r>
    </w:p>
    <w:p w14:paraId="1CCF4E8F" w14:textId="77777777" w:rsidR="001C4B9F" w:rsidRPr="00712268" w:rsidRDefault="001C4B9F" w:rsidP="001C4B9F">
      <w:pPr>
        <w:pStyle w:val="paragraph"/>
        <w:numPr>
          <w:ilvl w:val="0"/>
          <w:numId w:val="23"/>
        </w:numPr>
        <w:spacing w:before="0" w:beforeAutospacing="0" w:after="0" w:afterAutospacing="0"/>
        <w:jc w:val="both"/>
        <w:textAlignment w:val="baseline"/>
        <w:rPr>
          <w:rFonts w:ascii="Gill Sans MT" w:hAnsi="Gill Sans MT" w:cs="Calibri"/>
          <w:color w:val="000000"/>
          <w:sz w:val="22"/>
          <w:szCs w:val="22"/>
        </w:rPr>
      </w:pPr>
      <w:r w:rsidRPr="00712268">
        <w:rPr>
          <w:rStyle w:val="normaltextrun"/>
          <w:rFonts w:ascii="Gill Sans MT" w:hAnsi="Gill Sans MT" w:cs="Calibri"/>
          <w:sz w:val="22"/>
          <w:szCs w:val="22"/>
          <w:lang w:val="en-US"/>
        </w:rPr>
        <w:t>Social, Emotional and Mental Health (SEMH)</w:t>
      </w:r>
      <w:r w:rsidRPr="00712268">
        <w:rPr>
          <w:rStyle w:val="eop"/>
          <w:rFonts w:ascii="Gill Sans MT" w:hAnsi="Gill Sans MT" w:cs="Calibri"/>
          <w:sz w:val="22"/>
          <w:szCs w:val="22"/>
        </w:rPr>
        <w:t> </w:t>
      </w:r>
    </w:p>
    <w:p w14:paraId="5805934C" w14:textId="77777777" w:rsidR="001C4B9F" w:rsidRPr="00712268" w:rsidRDefault="001C4B9F" w:rsidP="001C4B9F">
      <w:pPr>
        <w:pStyle w:val="paragraph"/>
        <w:numPr>
          <w:ilvl w:val="0"/>
          <w:numId w:val="23"/>
        </w:numPr>
        <w:spacing w:before="0" w:beforeAutospacing="0" w:after="0" w:afterAutospacing="0"/>
        <w:jc w:val="both"/>
        <w:textAlignment w:val="baseline"/>
        <w:rPr>
          <w:rFonts w:ascii="Gill Sans MT" w:hAnsi="Gill Sans MT" w:cs="Calibri"/>
          <w:color w:val="000000"/>
          <w:sz w:val="22"/>
          <w:szCs w:val="22"/>
        </w:rPr>
      </w:pPr>
      <w:r w:rsidRPr="00712268">
        <w:rPr>
          <w:rStyle w:val="normaltextrun"/>
          <w:rFonts w:ascii="Gill Sans MT" w:hAnsi="Gill Sans MT" w:cs="Calibri"/>
          <w:sz w:val="22"/>
          <w:szCs w:val="22"/>
          <w:lang w:val="en-US"/>
        </w:rPr>
        <w:t>Sensory and/or Physical (S&amp;P)</w:t>
      </w:r>
      <w:r w:rsidRPr="00712268">
        <w:rPr>
          <w:rStyle w:val="eop"/>
          <w:rFonts w:ascii="Gill Sans MT" w:hAnsi="Gill Sans MT" w:cs="Calibri"/>
          <w:sz w:val="22"/>
          <w:szCs w:val="22"/>
        </w:rPr>
        <w:t> </w:t>
      </w:r>
    </w:p>
    <w:p w14:paraId="68F0B228" w14:textId="77777777" w:rsidR="001C4B9F" w:rsidRPr="00712268" w:rsidRDefault="001C4B9F" w:rsidP="001C4B9F">
      <w:pPr>
        <w:pStyle w:val="paragraph"/>
        <w:spacing w:before="0" w:beforeAutospacing="0" w:after="0" w:afterAutospacing="0"/>
        <w:jc w:val="both"/>
        <w:textAlignment w:val="baseline"/>
        <w:rPr>
          <w:rFonts w:ascii="Gill Sans MT" w:hAnsi="Gill Sans MT" w:cs="Segoe UI"/>
          <w:color w:val="000000"/>
          <w:sz w:val="22"/>
          <w:szCs w:val="22"/>
        </w:rPr>
      </w:pPr>
      <w:r w:rsidRPr="00712268">
        <w:rPr>
          <w:rStyle w:val="eop"/>
          <w:rFonts w:ascii="Gill Sans MT" w:hAnsi="Gill Sans MT" w:cs="Calibri"/>
          <w:sz w:val="22"/>
          <w:szCs w:val="22"/>
        </w:rPr>
        <w:t> </w:t>
      </w:r>
    </w:p>
    <w:p w14:paraId="74EFA9C8" w14:textId="77777777" w:rsidR="001C4B9F" w:rsidRPr="00712268" w:rsidRDefault="001C4B9F" w:rsidP="001C4B9F">
      <w:pPr>
        <w:pStyle w:val="paragraph"/>
        <w:spacing w:before="0" w:beforeAutospacing="0" w:after="0" w:afterAutospacing="0"/>
        <w:jc w:val="both"/>
        <w:textAlignment w:val="baseline"/>
        <w:rPr>
          <w:rFonts w:ascii="Gill Sans MT" w:hAnsi="Gill Sans MT" w:cs="Segoe UI"/>
          <w:color w:val="000000"/>
          <w:sz w:val="22"/>
          <w:szCs w:val="22"/>
        </w:rPr>
      </w:pPr>
      <w:r w:rsidRPr="00712268">
        <w:rPr>
          <w:rStyle w:val="normaltextrun"/>
          <w:rFonts w:ascii="Gill Sans MT" w:hAnsi="Gill Sans MT" w:cs="Calibri"/>
          <w:b/>
          <w:bCs/>
          <w:sz w:val="22"/>
          <w:szCs w:val="22"/>
          <w:lang w:val="en-US"/>
        </w:rPr>
        <w:t>Disability</w:t>
      </w:r>
      <w:r w:rsidRPr="00712268">
        <w:rPr>
          <w:rStyle w:val="eop"/>
          <w:rFonts w:ascii="Gill Sans MT" w:hAnsi="Gill Sans MT" w:cs="Calibri"/>
          <w:sz w:val="22"/>
          <w:szCs w:val="22"/>
        </w:rPr>
        <w:t> </w:t>
      </w:r>
    </w:p>
    <w:p w14:paraId="29514429" w14:textId="77777777" w:rsidR="001C4B9F" w:rsidRPr="00712268" w:rsidRDefault="001C4B9F" w:rsidP="001C4B9F">
      <w:pPr>
        <w:pStyle w:val="paragraph"/>
        <w:spacing w:before="0" w:beforeAutospacing="0" w:after="0" w:afterAutospacing="0"/>
        <w:jc w:val="both"/>
        <w:textAlignment w:val="baseline"/>
        <w:rPr>
          <w:rFonts w:ascii="Gill Sans MT" w:hAnsi="Gill Sans MT" w:cs="Segoe UI"/>
          <w:color w:val="000000"/>
          <w:sz w:val="22"/>
          <w:szCs w:val="22"/>
        </w:rPr>
      </w:pPr>
      <w:r w:rsidRPr="00712268">
        <w:rPr>
          <w:rStyle w:val="eop"/>
          <w:rFonts w:ascii="Gill Sans MT" w:hAnsi="Gill Sans MT" w:cs="Calibri"/>
          <w:sz w:val="22"/>
          <w:szCs w:val="22"/>
        </w:rPr>
        <w:t> </w:t>
      </w:r>
    </w:p>
    <w:p w14:paraId="2DB09EF4" w14:textId="77777777" w:rsidR="001C4B9F" w:rsidRPr="00712268" w:rsidRDefault="001C4B9F" w:rsidP="001C4B9F">
      <w:pPr>
        <w:pStyle w:val="paragraph"/>
        <w:spacing w:before="0" w:beforeAutospacing="0" w:after="0" w:afterAutospacing="0"/>
        <w:jc w:val="both"/>
        <w:textAlignment w:val="baseline"/>
        <w:rPr>
          <w:rFonts w:ascii="Gill Sans MT" w:hAnsi="Gill Sans MT" w:cs="Segoe UI"/>
          <w:color w:val="000000"/>
          <w:sz w:val="22"/>
          <w:szCs w:val="22"/>
        </w:rPr>
      </w:pPr>
      <w:r w:rsidRPr="00712268">
        <w:rPr>
          <w:rStyle w:val="normaltextrun"/>
          <w:rFonts w:ascii="Gill Sans MT" w:hAnsi="Gill Sans MT" w:cs="Calibri"/>
          <w:sz w:val="22"/>
          <w:szCs w:val="22"/>
          <w:lang w:val="en-US"/>
        </w:rPr>
        <w:t>Many children and young people who have SEN may also have a disability defined under the Equality Act (2010) and SEN Code of Practice as:</w:t>
      </w:r>
      <w:r w:rsidRPr="00712268">
        <w:rPr>
          <w:rStyle w:val="eop"/>
          <w:rFonts w:ascii="Gill Sans MT" w:hAnsi="Gill Sans MT" w:cs="Calibri"/>
          <w:sz w:val="22"/>
          <w:szCs w:val="22"/>
        </w:rPr>
        <w:t> </w:t>
      </w:r>
    </w:p>
    <w:p w14:paraId="6BCECA1C" w14:textId="77777777" w:rsidR="001C4B9F" w:rsidRPr="00712268" w:rsidRDefault="001C4B9F" w:rsidP="001C4B9F">
      <w:pPr>
        <w:pStyle w:val="paragraph"/>
        <w:spacing w:before="0" w:beforeAutospacing="0" w:after="0" w:afterAutospacing="0"/>
        <w:jc w:val="both"/>
        <w:textAlignment w:val="baseline"/>
        <w:rPr>
          <w:rFonts w:ascii="Gill Sans MT" w:hAnsi="Gill Sans MT" w:cs="Segoe UI"/>
          <w:color w:val="000000"/>
          <w:sz w:val="22"/>
          <w:szCs w:val="22"/>
        </w:rPr>
      </w:pPr>
      <w:r w:rsidRPr="00712268">
        <w:rPr>
          <w:rStyle w:val="eop"/>
          <w:rFonts w:ascii="Gill Sans MT" w:hAnsi="Gill Sans MT" w:cs="Calibri"/>
          <w:sz w:val="22"/>
          <w:szCs w:val="22"/>
        </w:rPr>
        <w:t> </w:t>
      </w:r>
    </w:p>
    <w:p w14:paraId="772C7B58" w14:textId="77777777" w:rsidR="001C4B9F" w:rsidRPr="00712268" w:rsidRDefault="001C4B9F" w:rsidP="001C4B9F">
      <w:pPr>
        <w:pStyle w:val="paragraph"/>
        <w:spacing w:before="0" w:beforeAutospacing="0" w:after="0" w:afterAutospacing="0"/>
        <w:jc w:val="both"/>
        <w:textAlignment w:val="baseline"/>
        <w:rPr>
          <w:rFonts w:ascii="Gill Sans MT" w:hAnsi="Gill Sans MT" w:cs="Segoe UI"/>
          <w:color w:val="000000"/>
          <w:sz w:val="22"/>
          <w:szCs w:val="22"/>
        </w:rPr>
      </w:pPr>
      <w:r w:rsidRPr="00712268">
        <w:rPr>
          <w:rStyle w:val="normaltextrun"/>
          <w:rFonts w:ascii="Gill Sans MT" w:hAnsi="Gill Sans MT" w:cs="Calibri"/>
          <w:sz w:val="22"/>
          <w:szCs w:val="22"/>
          <w:lang w:val="en-US"/>
        </w:rPr>
        <w:t>A physical or mental impairment which has a long term and substantial adverse effect on their ability to carry out moral day-to-day activities.</w:t>
      </w:r>
      <w:r w:rsidRPr="00712268">
        <w:rPr>
          <w:rStyle w:val="eop"/>
          <w:rFonts w:ascii="Gill Sans MT" w:hAnsi="Gill Sans MT" w:cs="Calibri"/>
          <w:sz w:val="22"/>
          <w:szCs w:val="22"/>
        </w:rPr>
        <w:t> </w:t>
      </w:r>
    </w:p>
    <w:p w14:paraId="0084E3D2" w14:textId="77777777" w:rsidR="001C4B9F" w:rsidRPr="00712268" w:rsidRDefault="001C4B9F" w:rsidP="001C4B9F">
      <w:pPr>
        <w:pStyle w:val="paragraph"/>
        <w:numPr>
          <w:ilvl w:val="0"/>
          <w:numId w:val="24"/>
        </w:numPr>
        <w:spacing w:before="0" w:beforeAutospacing="0" w:after="0" w:afterAutospacing="0"/>
        <w:jc w:val="both"/>
        <w:textAlignment w:val="baseline"/>
        <w:rPr>
          <w:rFonts w:ascii="Gill Sans MT" w:hAnsi="Gill Sans MT" w:cs="Calibri"/>
          <w:color w:val="000000"/>
          <w:sz w:val="22"/>
          <w:szCs w:val="22"/>
        </w:rPr>
      </w:pPr>
      <w:r w:rsidRPr="00712268">
        <w:rPr>
          <w:rStyle w:val="normaltextrun"/>
          <w:rFonts w:ascii="Gill Sans MT" w:hAnsi="Gill Sans MT" w:cs="Calibri"/>
          <w:sz w:val="22"/>
          <w:szCs w:val="22"/>
          <w:lang w:val="en-US"/>
        </w:rPr>
        <w:t xml:space="preserve">Long-term being defined as ‘a year or </w:t>
      </w:r>
      <w:proofErr w:type="gramStart"/>
      <w:r w:rsidRPr="00712268">
        <w:rPr>
          <w:rStyle w:val="normaltextrun"/>
          <w:rFonts w:ascii="Gill Sans MT" w:hAnsi="Gill Sans MT" w:cs="Calibri"/>
          <w:sz w:val="22"/>
          <w:szCs w:val="22"/>
          <w:lang w:val="en-US"/>
        </w:rPr>
        <w:t>more</w:t>
      </w:r>
      <w:proofErr w:type="gramEnd"/>
      <w:r w:rsidRPr="00712268">
        <w:rPr>
          <w:rStyle w:val="normaltextrun"/>
          <w:rFonts w:ascii="Gill Sans MT" w:hAnsi="Gill Sans MT" w:cs="Calibri"/>
          <w:sz w:val="22"/>
          <w:szCs w:val="22"/>
          <w:lang w:val="en-US"/>
        </w:rPr>
        <w:t>’</w:t>
      </w:r>
      <w:r w:rsidRPr="00712268">
        <w:rPr>
          <w:rStyle w:val="eop"/>
          <w:rFonts w:ascii="Gill Sans MT" w:hAnsi="Gill Sans MT" w:cs="Calibri"/>
          <w:sz w:val="22"/>
          <w:szCs w:val="22"/>
        </w:rPr>
        <w:t> </w:t>
      </w:r>
    </w:p>
    <w:p w14:paraId="0524A4B8" w14:textId="77777777" w:rsidR="001C4B9F" w:rsidRPr="00712268" w:rsidRDefault="001C4B9F" w:rsidP="001C4B9F">
      <w:pPr>
        <w:pStyle w:val="paragraph"/>
        <w:numPr>
          <w:ilvl w:val="0"/>
          <w:numId w:val="24"/>
        </w:numPr>
        <w:spacing w:before="0" w:beforeAutospacing="0" w:after="0" w:afterAutospacing="0"/>
        <w:jc w:val="both"/>
        <w:textAlignment w:val="baseline"/>
        <w:rPr>
          <w:rFonts w:ascii="Gill Sans MT" w:hAnsi="Gill Sans MT" w:cs="Calibri"/>
          <w:color w:val="000000"/>
          <w:sz w:val="22"/>
          <w:szCs w:val="22"/>
        </w:rPr>
      </w:pPr>
      <w:r w:rsidRPr="00712268">
        <w:rPr>
          <w:rStyle w:val="normaltextrun"/>
          <w:rFonts w:ascii="Gill Sans MT" w:hAnsi="Gill Sans MT" w:cs="Calibri"/>
          <w:sz w:val="22"/>
          <w:szCs w:val="22"/>
          <w:lang w:val="en-US"/>
        </w:rPr>
        <w:t xml:space="preserve">Substantial being defined as ‘more than minor or </w:t>
      </w:r>
      <w:proofErr w:type="gramStart"/>
      <w:r w:rsidRPr="00712268">
        <w:rPr>
          <w:rStyle w:val="normaltextrun"/>
          <w:rFonts w:ascii="Gill Sans MT" w:hAnsi="Gill Sans MT" w:cs="Calibri"/>
          <w:sz w:val="22"/>
          <w:szCs w:val="22"/>
          <w:lang w:val="en-US"/>
        </w:rPr>
        <w:t>trivial</w:t>
      </w:r>
      <w:proofErr w:type="gramEnd"/>
      <w:r w:rsidRPr="00712268">
        <w:rPr>
          <w:rStyle w:val="normaltextrun"/>
          <w:rFonts w:ascii="Gill Sans MT" w:hAnsi="Gill Sans MT" w:cs="Calibri"/>
          <w:sz w:val="22"/>
          <w:szCs w:val="22"/>
          <w:lang w:val="en-US"/>
        </w:rPr>
        <w:t>’</w:t>
      </w:r>
      <w:r w:rsidRPr="00712268">
        <w:rPr>
          <w:rStyle w:val="eop"/>
          <w:rFonts w:ascii="Gill Sans MT" w:hAnsi="Gill Sans MT" w:cs="Calibri"/>
          <w:sz w:val="22"/>
          <w:szCs w:val="22"/>
        </w:rPr>
        <w:t> </w:t>
      </w:r>
    </w:p>
    <w:p w14:paraId="69CFC783" w14:textId="77777777" w:rsidR="001C4B9F" w:rsidRPr="00712268" w:rsidRDefault="001C4B9F" w:rsidP="001C4B9F">
      <w:pPr>
        <w:pStyle w:val="paragraph"/>
        <w:spacing w:before="0" w:beforeAutospacing="0" w:after="0" w:afterAutospacing="0"/>
        <w:jc w:val="both"/>
        <w:textAlignment w:val="baseline"/>
        <w:rPr>
          <w:rFonts w:ascii="Gill Sans MT" w:hAnsi="Gill Sans MT" w:cs="Segoe UI"/>
          <w:color w:val="000000"/>
          <w:sz w:val="22"/>
          <w:szCs w:val="22"/>
        </w:rPr>
      </w:pPr>
      <w:r w:rsidRPr="00712268">
        <w:rPr>
          <w:rStyle w:val="eop"/>
          <w:rFonts w:ascii="Gill Sans MT" w:hAnsi="Gill Sans MT" w:cs="Calibri"/>
          <w:sz w:val="22"/>
          <w:szCs w:val="22"/>
        </w:rPr>
        <w:t> </w:t>
      </w:r>
    </w:p>
    <w:p w14:paraId="6325D96B" w14:textId="77777777" w:rsidR="001C4B9F" w:rsidRPr="00712268" w:rsidRDefault="001C4B9F" w:rsidP="001C4B9F">
      <w:pPr>
        <w:pStyle w:val="paragraph"/>
        <w:spacing w:before="0" w:beforeAutospacing="0" w:after="0" w:afterAutospacing="0"/>
        <w:jc w:val="both"/>
        <w:textAlignment w:val="baseline"/>
        <w:rPr>
          <w:rFonts w:ascii="Gill Sans MT" w:hAnsi="Gill Sans MT" w:cs="Segoe UI"/>
          <w:color w:val="000000"/>
          <w:sz w:val="22"/>
          <w:szCs w:val="22"/>
        </w:rPr>
      </w:pPr>
      <w:r w:rsidRPr="00712268">
        <w:rPr>
          <w:rStyle w:val="normaltextrun"/>
          <w:rFonts w:ascii="Gill Sans MT" w:hAnsi="Gill Sans MT" w:cs="Calibri"/>
          <w:b/>
          <w:bCs/>
          <w:sz w:val="22"/>
          <w:szCs w:val="22"/>
          <w:lang w:val="en-US"/>
        </w:rPr>
        <w:t xml:space="preserve">Barriers to </w:t>
      </w:r>
      <w:proofErr w:type="gramStart"/>
      <w:r w:rsidRPr="00712268">
        <w:rPr>
          <w:rStyle w:val="normaltextrun"/>
          <w:rFonts w:ascii="Gill Sans MT" w:hAnsi="Gill Sans MT" w:cs="Calibri"/>
          <w:b/>
          <w:bCs/>
          <w:sz w:val="22"/>
          <w:szCs w:val="22"/>
          <w:lang w:val="en-US"/>
        </w:rPr>
        <w:t>learning</w:t>
      </w:r>
      <w:proofErr w:type="gramEnd"/>
      <w:r w:rsidRPr="00712268">
        <w:rPr>
          <w:rStyle w:val="eop"/>
          <w:rFonts w:ascii="Gill Sans MT" w:hAnsi="Gill Sans MT" w:cs="Calibri"/>
          <w:sz w:val="22"/>
          <w:szCs w:val="22"/>
        </w:rPr>
        <w:t> </w:t>
      </w:r>
    </w:p>
    <w:p w14:paraId="3E12BCE1" w14:textId="77777777" w:rsidR="001C4B9F" w:rsidRPr="00712268" w:rsidRDefault="001C4B9F" w:rsidP="001C4B9F">
      <w:pPr>
        <w:pStyle w:val="paragraph"/>
        <w:spacing w:before="0" w:beforeAutospacing="0" w:after="0" w:afterAutospacing="0"/>
        <w:jc w:val="both"/>
        <w:textAlignment w:val="baseline"/>
        <w:rPr>
          <w:rFonts w:ascii="Gill Sans MT" w:hAnsi="Gill Sans MT" w:cs="Segoe UI"/>
          <w:color w:val="000000"/>
          <w:sz w:val="22"/>
          <w:szCs w:val="22"/>
        </w:rPr>
      </w:pPr>
      <w:r w:rsidRPr="00712268">
        <w:rPr>
          <w:rStyle w:val="eop"/>
          <w:rFonts w:ascii="Gill Sans MT" w:hAnsi="Gill Sans MT" w:cs="Calibri"/>
          <w:sz w:val="22"/>
          <w:szCs w:val="22"/>
        </w:rPr>
        <w:t> </w:t>
      </w:r>
    </w:p>
    <w:p w14:paraId="6FE4E9DD" w14:textId="77777777" w:rsidR="001C4B9F" w:rsidRPr="00712268" w:rsidRDefault="001C4B9F" w:rsidP="001C4B9F">
      <w:pPr>
        <w:pStyle w:val="paragraph"/>
        <w:spacing w:before="0" w:beforeAutospacing="0" w:after="0" w:afterAutospacing="0"/>
        <w:jc w:val="both"/>
        <w:textAlignment w:val="baseline"/>
        <w:rPr>
          <w:rFonts w:ascii="Gill Sans MT" w:hAnsi="Gill Sans MT" w:cs="Segoe UI"/>
          <w:color w:val="000000"/>
          <w:sz w:val="22"/>
          <w:szCs w:val="22"/>
        </w:rPr>
      </w:pPr>
      <w:r w:rsidRPr="00712268">
        <w:rPr>
          <w:rStyle w:val="normaltextrun"/>
          <w:rFonts w:ascii="Gill Sans MT" w:hAnsi="Gill Sans MT" w:cs="Calibri"/>
          <w:sz w:val="22"/>
          <w:szCs w:val="22"/>
          <w:lang w:val="en-US"/>
        </w:rPr>
        <w:t xml:space="preserve">Whilst the four areas of SEN broadly identify the primary support needs of the child, we consider the additional support needs of the whole child; areas which may impact on a child’s progress, </w:t>
      </w:r>
      <w:proofErr w:type="gramStart"/>
      <w:r w:rsidRPr="00712268">
        <w:rPr>
          <w:rStyle w:val="normaltextrun"/>
          <w:rFonts w:ascii="Gill Sans MT" w:hAnsi="Gill Sans MT" w:cs="Calibri"/>
          <w:sz w:val="22"/>
          <w:szCs w:val="22"/>
          <w:lang w:val="en-US"/>
        </w:rPr>
        <w:t>attainment</w:t>
      </w:r>
      <w:proofErr w:type="gramEnd"/>
      <w:r w:rsidRPr="00712268">
        <w:rPr>
          <w:rStyle w:val="normaltextrun"/>
          <w:rFonts w:ascii="Gill Sans MT" w:hAnsi="Gill Sans MT" w:cs="Calibri"/>
          <w:sz w:val="22"/>
          <w:szCs w:val="22"/>
          <w:lang w:val="en-US"/>
        </w:rPr>
        <w:t xml:space="preserve"> and their ability to thrive including:</w:t>
      </w:r>
      <w:r w:rsidRPr="00712268">
        <w:rPr>
          <w:rStyle w:val="eop"/>
          <w:rFonts w:ascii="Gill Sans MT" w:hAnsi="Gill Sans MT" w:cs="Calibri"/>
          <w:sz w:val="22"/>
          <w:szCs w:val="22"/>
        </w:rPr>
        <w:t> </w:t>
      </w:r>
    </w:p>
    <w:p w14:paraId="3BECB33B" w14:textId="77777777" w:rsidR="001C4B9F" w:rsidRPr="00712268" w:rsidRDefault="001C4B9F" w:rsidP="001C4B9F">
      <w:pPr>
        <w:pStyle w:val="paragraph"/>
        <w:spacing w:before="0" w:beforeAutospacing="0" w:after="0" w:afterAutospacing="0"/>
        <w:jc w:val="both"/>
        <w:textAlignment w:val="baseline"/>
        <w:rPr>
          <w:rFonts w:ascii="Gill Sans MT" w:hAnsi="Gill Sans MT" w:cs="Segoe UI"/>
          <w:color w:val="000000"/>
          <w:sz w:val="22"/>
          <w:szCs w:val="22"/>
        </w:rPr>
      </w:pPr>
      <w:r w:rsidRPr="00712268">
        <w:rPr>
          <w:rStyle w:val="eop"/>
          <w:rFonts w:ascii="Gill Sans MT" w:hAnsi="Gill Sans MT" w:cs="Calibri"/>
          <w:sz w:val="22"/>
          <w:szCs w:val="22"/>
        </w:rPr>
        <w:t> </w:t>
      </w:r>
    </w:p>
    <w:p w14:paraId="02A4A04D" w14:textId="77777777" w:rsidR="001C4B9F" w:rsidRPr="00712268" w:rsidRDefault="001C4B9F" w:rsidP="001C4B9F">
      <w:pPr>
        <w:pStyle w:val="paragraph"/>
        <w:numPr>
          <w:ilvl w:val="0"/>
          <w:numId w:val="25"/>
        </w:numPr>
        <w:spacing w:before="0" w:beforeAutospacing="0" w:after="0" w:afterAutospacing="0"/>
        <w:jc w:val="both"/>
        <w:textAlignment w:val="baseline"/>
        <w:rPr>
          <w:rFonts w:ascii="Gill Sans MT" w:hAnsi="Gill Sans MT" w:cs="Calibri"/>
          <w:color w:val="000000"/>
          <w:sz w:val="22"/>
          <w:szCs w:val="22"/>
        </w:rPr>
      </w:pPr>
      <w:r w:rsidRPr="00712268">
        <w:rPr>
          <w:rStyle w:val="normaltextrun"/>
          <w:rFonts w:ascii="Gill Sans MT" w:hAnsi="Gill Sans MT" w:cs="Calibri"/>
          <w:sz w:val="22"/>
          <w:szCs w:val="22"/>
          <w:lang w:val="en-US"/>
        </w:rPr>
        <w:t>Attitude and motivation</w:t>
      </w:r>
      <w:r w:rsidRPr="00712268">
        <w:rPr>
          <w:rStyle w:val="eop"/>
          <w:rFonts w:ascii="Gill Sans MT" w:hAnsi="Gill Sans MT" w:cs="Calibri"/>
          <w:sz w:val="22"/>
          <w:szCs w:val="22"/>
        </w:rPr>
        <w:t> </w:t>
      </w:r>
    </w:p>
    <w:p w14:paraId="00A6507D" w14:textId="77777777" w:rsidR="001C4B9F" w:rsidRPr="00712268" w:rsidRDefault="001C4B9F" w:rsidP="001C4B9F">
      <w:pPr>
        <w:pStyle w:val="paragraph"/>
        <w:numPr>
          <w:ilvl w:val="0"/>
          <w:numId w:val="25"/>
        </w:numPr>
        <w:spacing w:before="0" w:beforeAutospacing="0" w:after="0" w:afterAutospacing="0"/>
        <w:jc w:val="both"/>
        <w:textAlignment w:val="baseline"/>
        <w:rPr>
          <w:rFonts w:ascii="Gill Sans MT" w:hAnsi="Gill Sans MT" w:cs="Calibri"/>
          <w:color w:val="000000"/>
          <w:sz w:val="22"/>
          <w:szCs w:val="22"/>
        </w:rPr>
      </w:pPr>
      <w:r w:rsidRPr="00712268">
        <w:rPr>
          <w:rStyle w:val="normaltextrun"/>
          <w:rFonts w:ascii="Gill Sans MT" w:hAnsi="Gill Sans MT" w:cs="Calibri"/>
          <w:sz w:val="22"/>
          <w:szCs w:val="22"/>
          <w:lang w:val="en-US"/>
        </w:rPr>
        <w:t>Attendance and punctuality</w:t>
      </w:r>
      <w:r w:rsidRPr="00712268">
        <w:rPr>
          <w:rStyle w:val="eop"/>
          <w:rFonts w:ascii="Gill Sans MT" w:hAnsi="Gill Sans MT" w:cs="Calibri"/>
          <w:sz w:val="22"/>
          <w:szCs w:val="22"/>
        </w:rPr>
        <w:t> </w:t>
      </w:r>
    </w:p>
    <w:p w14:paraId="076A8CD4" w14:textId="77777777" w:rsidR="001C4B9F" w:rsidRPr="00712268" w:rsidRDefault="001C4B9F" w:rsidP="001C4B9F">
      <w:pPr>
        <w:pStyle w:val="paragraph"/>
        <w:numPr>
          <w:ilvl w:val="0"/>
          <w:numId w:val="25"/>
        </w:numPr>
        <w:spacing w:before="0" w:beforeAutospacing="0" w:after="0" w:afterAutospacing="0"/>
        <w:jc w:val="both"/>
        <w:textAlignment w:val="baseline"/>
        <w:rPr>
          <w:rFonts w:ascii="Gill Sans MT" w:hAnsi="Gill Sans MT" w:cs="Calibri"/>
          <w:color w:val="000000"/>
          <w:sz w:val="22"/>
          <w:szCs w:val="22"/>
        </w:rPr>
      </w:pPr>
      <w:r w:rsidRPr="00712268">
        <w:rPr>
          <w:rStyle w:val="normaltextrun"/>
          <w:rFonts w:ascii="Gill Sans MT" w:hAnsi="Gill Sans MT" w:cs="Calibri"/>
          <w:sz w:val="22"/>
          <w:szCs w:val="22"/>
          <w:lang w:val="en-US"/>
        </w:rPr>
        <w:lastRenderedPageBreak/>
        <w:t>Health and welfare</w:t>
      </w:r>
      <w:r w:rsidRPr="00712268">
        <w:rPr>
          <w:rStyle w:val="eop"/>
          <w:rFonts w:ascii="Gill Sans MT" w:hAnsi="Gill Sans MT" w:cs="Calibri"/>
          <w:sz w:val="22"/>
          <w:szCs w:val="22"/>
        </w:rPr>
        <w:t> </w:t>
      </w:r>
    </w:p>
    <w:p w14:paraId="1DA95B15" w14:textId="77777777" w:rsidR="001C4B9F" w:rsidRPr="00712268" w:rsidRDefault="001C4B9F" w:rsidP="001C4B9F">
      <w:pPr>
        <w:pStyle w:val="paragraph"/>
        <w:numPr>
          <w:ilvl w:val="0"/>
          <w:numId w:val="25"/>
        </w:numPr>
        <w:spacing w:before="0" w:beforeAutospacing="0" w:after="0" w:afterAutospacing="0"/>
        <w:jc w:val="both"/>
        <w:textAlignment w:val="baseline"/>
        <w:rPr>
          <w:rFonts w:ascii="Gill Sans MT" w:hAnsi="Gill Sans MT" w:cs="Calibri"/>
          <w:color w:val="000000"/>
          <w:sz w:val="22"/>
          <w:szCs w:val="22"/>
        </w:rPr>
      </w:pPr>
      <w:r w:rsidRPr="00712268">
        <w:rPr>
          <w:rStyle w:val="normaltextrun"/>
          <w:rFonts w:ascii="Gill Sans MT" w:hAnsi="Gill Sans MT" w:cs="Calibri"/>
          <w:sz w:val="22"/>
          <w:szCs w:val="22"/>
          <w:lang w:val="en-US"/>
        </w:rPr>
        <w:t>English as an Additional Language (EAL)</w:t>
      </w:r>
      <w:r w:rsidRPr="00712268">
        <w:rPr>
          <w:rStyle w:val="eop"/>
          <w:rFonts w:ascii="Gill Sans MT" w:hAnsi="Gill Sans MT" w:cs="Calibri"/>
          <w:sz w:val="22"/>
          <w:szCs w:val="22"/>
        </w:rPr>
        <w:t> </w:t>
      </w:r>
    </w:p>
    <w:p w14:paraId="0517F294" w14:textId="77777777" w:rsidR="001C4B9F" w:rsidRPr="00712268" w:rsidRDefault="001C4B9F" w:rsidP="001C4B9F">
      <w:pPr>
        <w:pStyle w:val="paragraph"/>
        <w:numPr>
          <w:ilvl w:val="0"/>
          <w:numId w:val="25"/>
        </w:numPr>
        <w:spacing w:before="0" w:beforeAutospacing="0" w:after="0" w:afterAutospacing="0"/>
        <w:jc w:val="both"/>
        <w:textAlignment w:val="baseline"/>
        <w:rPr>
          <w:rFonts w:ascii="Gill Sans MT" w:hAnsi="Gill Sans MT" w:cs="Calibri"/>
          <w:color w:val="000000"/>
          <w:sz w:val="22"/>
          <w:szCs w:val="22"/>
        </w:rPr>
      </w:pPr>
      <w:r w:rsidRPr="00712268">
        <w:rPr>
          <w:rStyle w:val="normaltextrun"/>
          <w:rFonts w:ascii="Gill Sans MT" w:hAnsi="Gill Sans MT" w:cs="Calibri"/>
          <w:sz w:val="22"/>
          <w:szCs w:val="22"/>
          <w:lang w:val="en-US"/>
        </w:rPr>
        <w:t>Displaced children and families</w:t>
      </w:r>
      <w:r w:rsidRPr="00712268">
        <w:rPr>
          <w:rStyle w:val="eop"/>
          <w:rFonts w:ascii="Gill Sans MT" w:hAnsi="Gill Sans MT" w:cs="Calibri"/>
          <w:sz w:val="22"/>
          <w:szCs w:val="22"/>
        </w:rPr>
        <w:t> </w:t>
      </w:r>
    </w:p>
    <w:p w14:paraId="02C1DB6E" w14:textId="77777777" w:rsidR="001C4B9F" w:rsidRPr="00712268" w:rsidRDefault="001C4B9F" w:rsidP="001C4B9F">
      <w:pPr>
        <w:pStyle w:val="paragraph"/>
        <w:numPr>
          <w:ilvl w:val="0"/>
          <w:numId w:val="25"/>
        </w:numPr>
        <w:spacing w:before="0" w:beforeAutospacing="0" w:after="0" w:afterAutospacing="0"/>
        <w:jc w:val="both"/>
        <w:textAlignment w:val="baseline"/>
        <w:rPr>
          <w:rFonts w:ascii="Gill Sans MT" w:hAnsi="Gill Sans MT" w:cs="Calibri"/>
          <w:color w:val="000000"/>
          <w:sz w:val="22"/>
          <w:szCs w:val="22"/>
        </w:rPr>
      </w:pPr>
      <w:r w:rsidRPr="00712268">
        <w:rPr>
          <w:rStyle w:val="normaltextrun"/>
          <w:rFonts w:ascii="Gill Sans MT" w:hAnsi="Gill Sans MT" w:cs="Calibri"/>
          <w:sz w:val="22"/>
          <w:szCs w:val="22"/>
          <w:lang w:val="en-US"/>
        </w:rPr>
        <w:t>Different style of previous education</w:t>
      </w:r>
      <w:r w:rsidRPr="00712268">
        <w:rPr>
          <w:rStyle w:val="eop"/>
          <w:rFonts w:ascii="Gill Sans MT" w:hAnsi="Gill Sans MT" w:cs="Calibri"/>
          <w:sz w:val="22"/>
          <w:szCs w:val="22"/>
        </w:rPr>
        <w:t> </w:t>
      </w:r>
    </w:p>
    <w:p w14:paraId="620BBF42" w14:textId="77777777" w:rsidR="001C4B9F" w:rsidRPr="00712268" w:rsidRDefault="001C4B9F" w:rsidP="001C4B9F">
      <w:pPr>
        <w:pStyle w:val="paragraph"/>
        <w:numPr>
          <w:ilvl w:val="0"/>
          <w:numId w:val="25"/>
        </w:numPr>
        <w:spacing w:before="0" w:beforeAutospacing="0" w:after="0" w:afterAutospacing="0"/>
        <w:jc w:val="both"/>
        <w:textAlignment w:val="baseline"/>
        <w:rPr>
          <w:rFonts w:ascii="Gill Sans MT" w:hAnsi="Gill Sans MT" w:cs="Calibri"/>
          <w:color w:val="000000"/>
          <w:sz w:val="22"/>
          <w:szCs w:val="22"/>
        </w:rPr>
      </w:pPr>
      <w:r w:rsidRPr="00712268">
        <w:rPr>
          <w:rStyle w:val="normaltextrun"/>
          <w:rFonts w:ascii="Gill Sans MT" w:hAnsi="Gill Sans MT" w:cs="Calibri"/>
          <w:sz w:val="22"/>
          <w:szCs w:val="22"/>
          <w:lang w:val="en-US"/>
        </w:rPr>
        <w:t>Being the child of a service woman/man</w:t>
      </w:r>
      <w:r w:rsidRPr="00712268">
        <w:rPr>
          <w:rStyle w:val="eop"/>
          <w:rFonts w:ascii="Gill Sans MT" w:hAnsi="Gill Sans MT" w:cs="Calibri"/>
          <w:sz w:val="22"/>
          <w:szCs w:val="22"/>
        </w:rPr>
        <w:t> </w:t>
      </w:r>
    </w:p>
    <w:p w14:paraId="77B53EF0" w14:textId="77777777" w:rsidR="001C4B9F" w:rsidRPr="00712268" w:rsidRDefault="001C4B9F" w:rsidP="001C4B9F">
      <w:pPr>
        <w:pStyle w:val="paragraph"/>
        <w:spacing w:before="0" w:beforeAutospacing="0" w:after="0" w:afterAutospacing="0"/>
        <w:jc w:val="both"/>
        <w:textAlignment w:val="baseline"/>
        <w:rPr>
          <w:rFonts w:ascii="Gill Sans MT" w:hAnsi="Gill Sans MT" w:cs="Segoe UI"/>
          <w:color w:val="000000"/>
          <w:sz w:val="22"/>
          <w:szCs w:val="22"/>
        </w:rPr>
      </w:pPr>
      <w:r w:rsidRPr="00712268">
        <w:rPr>
          <w:rStyle w:val="eop"/>
          <w:rFonts w:ascii="Gill Sans MT" w:hAnsi="Gill Sans MT" w:cs="Calibri"/>
          <w:sz w:val="22"/>
          <w:szCs w:val="22"/>
        </w:rPr>
        <w:t> </w:t>
      </w:r>
    </w:p>
    <w:p w14:paraId="7F3C669C" w14:textId="77777777" w:rsidR="001C4B9F" w:rsidRPr="00712268" w:rsidRDefault="001C4B9F" w:rsidP="001C4B9F">
      <w:pPr>
        <w:pStyle w:val="paragraph"/>
        <w:spacing w:before="0" w:beforeAutospacing="0" w:after="0" w:afterAutospacing="0"/>
        <w:jc w:val="both"/>
        <w:textAlignment w:val="baseline"/>
        <w:rPr>
          <w:rFonts w:ascii="Gill Sans MT" w:hAnsi="Gill Sans MT" w:cs="Segoe UI"/>
          <w:color w:val="000000"/>
          <w:sz w:val="22"/>
          <w:szCs w:val="22"/>
        </w:rPr>
      </w:pPr>
      <w:r w:rsidRPr="00712268">
        <w:rPr>
          <w:rStyle w:val="normaltextrun"/>
          <w:rFonts w:ascii="Gill Sans MT" w:hAnsi="Gill Sans MT" w:cs="Calibri"/>
          <w:sz w:val="22"/>
          <w:szCs w:val="22"/>
          <w:lang w:val="en-US"/>
        </w:rPr>
        <w:t>Additionally, challenging </w:t>
      </w:r>
      <w:proofErr w:type="spellStart"/>
      <w:r w:rsidRPr="00712268">
        <w:rPr>
          <w:rStyle w:val="normaltextrun"/>
          <w:rFonts w:ascii="Gill Sans MT" w:hAnsi="Gill Sans MT" w:cs="Calibri"/>
          <w:sz w:val="22"/>
          <w:szCs w:val="22"/>
          <w:lang w:val="en-US"/>
        </w:rPr>
        <w:t>behaviour</w:t>
      </w:r>
      <w:proofErr w:type="spellEnd"/>
      <w:r w:rsidRPr="00712268">
        <w:rPr>
          <w:rStyle w:val="normaltextrun"/>
          <w:rFonts w:ascii="Gill Sans MT" w:hAnsi="Gill Sans MT" w:cs="Calibri"/>
          <w:sz w:val="22"/>
          <w:szCs w:val="22"/>
          <w:lang w:val="en-US"/>
        </w:rPr>
        <w:t> alone is not identified as a category of special educational need. However, we ensure that any concerns relating to a child’s challenging </w:t>
      </w:r>
      <w:proofErr w:type="spellStart"/>
      <w:r w:rsidRPr="00712268">
        <w:rPr>
          <w:rStyle w:val="normaltextrun"/>
          <w:rFonts w:ascii="Gill Sans MT" w:hAnsi="Gill Sans MT" w:cs="Calibri"/>
          <w:sz w:val="22"/>
          <w:szCs w:val="22"/>
          <w:lang w:val="en-US"/>
        </w:rPr>
        <w:t>behaviour</w:t>
      </w:r>
      <w:proofErr w:type="spellEnd"/>
      <w:r w:rsidRPr="00712268">
        <w:rPr>
          <w:rStyle w:val="normaltextrun"/>
          <w:rFonts w:ascii="Gill Sans MT" w:hAnsi="Gill Sans MT" w:cs="Calibri"/>
          <w:sz w:val="22"/>
          <w:szCs w:val="22"/>
          <w:lang w:val="en-US"/>
        </w:rPr>
        <w:t> will be identified and may be considered an underlying response to a need which we work with the child and parents to clearly identify and support appropriately.</w:t>
      </w:r>
      <w:r w:rsidRPr="00712268">
        <w:rPr>
          <w:rStyle w:val="eop"/>
          <w:rFonts w:ascii="Gill Sans MT" w:hAnsi="Gill Sans MT" w:cs="Calibri"/>
          <w:sz w:val="22"/>
          <w:szCs w:val="22"/>
        </w:rPr>
        <w:t> </w:t>
      </w:r>
    </w:p>
    <w:p w14:paraId="2F1044FE" w14:textId="77777777" w:rsidR="001C4B9F" w:rsidRPr="00712268" w:rsidRDefault="001C4B9F" w:rsidP="00B71454">
      <w:pPr>
        <w:pStyle w:val="NoSpacing"/>
        <w:ind w:left="-567"/>
        <w:jc w:val="both"/>
        <w:rPr>
          <w:rFonts w:ascii="Gill Sans MT" w:hAnsi="Gill Sans MT"/>
          <w:b/>
        </w:rPr>
      </w:pPr>
    </w:p>
    <w:p w14:paraId="13DE4698" w14:textId="77777777" w:rsidR="001C4B9F" w:rsidRPr="001C4B9F" w:rsidRDefault="001C4B9F" w:rsidP="001C4B9F">
      <w:pPr>
        <w:spacing w:after="0" w:line="240" w:lineRule="auto"/>
        <w:jc w:val="both"/>
        <w:textAlignment w:val="baseline"/>
        <w:rPr>
          <w:rFonts w:ascii="Gill Sans MT" w:eastAsia="Times New Roman" w:hAnsi="Gill Sans MT" w:cs="Segoe UI"/>
          <w:color w:val="000000"/>
          <w:sz w:val="22"/>
          <w:szCs w:val="22"/>
          <w:lang w:val="en-GB" w:eastAsia="en-GB"/>
        </w:rPr>
      </w:pPr>
      <w:r w:rsidRPr="001C4B9F">
        <w:rPr>
          <w:rFonts w:ascii="Gill Sans MT" w:eastAsia="Times New Roman" w:hAnsi="Gill Sans MT" w:cs="Calibri"/>
          <w:b/>
          <w:bCs/>
          <w:sz w:val="22"/>
          <w:szCs w:val="22"/>
          <w:lang w:eastAsia="en-GB"/>
        </w:rPr>
        <w:t>Identification of Additional Support Needs</w:t>
      </w:r>
      <w:r w:rsidRPr="001C4B9F">
        <w:rPr>
          <w:rFonts w:ascii="Gill Sans MT" w:eastAsia="Times New Roman" w:hAnsi="Gill Sans MT" w:cs="Calibri"/>
          <w:sz w:val="22"/>
          <w:szCs w:val="22"/>
          <w:lang w:val="en-GB" w:eastAsia="en-GB"/>
        </w:rPr>
        <w:t> </w:t>
      </w:r>
    </w:p>
    <w:p w14:paraId="5146EBEA" w14:textId="77777777" w:rsidR="001C4B9F" w:rsidRPr="001C4B9F" w:rsidRDefault="001C4B9F" w:rsidP="001C4B9F">
      <w:pPr>
        <w:spacing w:after="0" w:line="240" w:lineRule="auto"/>
        <w:jc w:val="both"/>
        <w:textAlignment w:val="baseline"/>
        <w:rPr>
          <w:rFonts w:ascii="Gill Sans MT" w:eastAsia="Times New Roman" w:hAnsi="Gill Sans MT" w:cs="Segoe UI"/>
          <w:color w:val="000000"/>
          <w:sz w:val="22"/>
          <w:szCs w:val="22"/>
          <w:lang w:val="en-GB" w:eastAsia="en-GB"/>
        </w:rPr>
      </w:pPr>
      <w:r w:rsidRPr="001C4B9F">
        <w:rPr>
          <w:rFonts w:ascii="Gill Sans MT" w:eastAsia="Times New Roman" w:hAnsi="Gill Sans MT" w:cs="Calibri"/>
          <w:sz w:val="22"/>
          <w:szCs w:val="22"/>
          <w:lang w:val="en-GB" w:eastAsia="en-GB"/>
        </w:rPr>
        <w:t> </w:t>
      </w:r>
    </w:p>
    <w:p w14:paraId="28D560C7" w14:textId="77777777" w:rsidR="001C4B9F" w:rsidRPr="001C4B9F" w:rsidRDefault="001C4B9F" w:rsidP="001C4B9F">
      <w:pPr>
        <w:spacing w:after="0" w:line="240" w:lineRule="auto"/>
        <w:jc w:val="both"/>
        <w:textAlignment w:val="baseline"/>
        <w:rPr>
          <w:rFonts w:ascii="Gill Sans MT" w:eastAsia="Times New Roman" w:hAnsi="Gill Sans MT" w:cs="Segoe UI"/>
          <w:color w:val="000000"/>
          <w:sz w:val="22"/>
          <w:szCs w:val="22"/>
          <w:lang w:val="en-GB" w:eastAsia="en-GB"/>
        </w:rPr>
      </w:pPr>
      <w:r w:rsidRPr="001C4B9F">
        <w:rPr>
          <w:rFonts w:ascii="Gill Sans MT" w:eastAsia="Times New Roman" w:hAnsi="Gill Sans MT" w:cs="Calibri"/>
          <w:sz w:val="22"/>
          <w:szCs w:val="22"/>
          <w:lang w:eastAsia="en-GB"/>
        </w:rPr>
        <w:t>The BSM provides a broad and balanced curriculum that meets the specific needs of all individuals and groups of learners. The identification of individual barriers to learning and additional support needs is built into the overall approach to monitoring the progress and development of all children. Each child’s strengths, skills and areas of development are identified on entry through; admission CEM assessments, teacher observations and parent and child interviews. Class teachers make ongoing formative and summative assessments of learning for children termly and across the academic year. The school leadership track, monitor and review the progress of all children throughout their time in school.</w:t>
      </w:r>
      <w:r w:rsidRPr="001C4B9F">
        <w:rPr>
          <w:rFonts w:ascii="Gill Sans MT" w:eastAsia="Times New Roman" w:hAnsi="Gill Sans MT" w:cs="Calibri"/>
          <w:sz w:val="22"/>
          <w:szCs w:val="22"/>
          <w:lang w:val="en-GB" w:eastAsia="en-GB"/>
        </w:rPr>
        <w:t> </w:t>
      </w:r>
    </w:p>
    <w:p w14:paraId="1CEE73EF" w14:textId="77777777" w:rsidR="001C4B9F" w:rsidRPr="001C4B9F" w:rsidRDefault="001C4B9F" w:rsidP="001C4B9F">
      <w:pPr>
        <w:spacing w:after="0" w:line="240" w:lineRule="auto"/>
        <w:jc w:val="both"/>
        <w:textAlignment w:val="baseline"/>
        <w:rPr>
          <w:rFonts w:ascii="Gill Sans MT" w:eastAsia="Times New Roman" w:hAnsi="Gill Sans MT" w:cs="Segoe UI"/>
          <w:color w:val="000000"/>
          <w:sz w:val="22"/>
          <w:szCs w:val="22"/>
          <w:lang w:val="en-GB" w:eastAsia="en-GB"/>
        </w:rPr>
      </w:pPr>
      <w:r w:rsidRPr="001C4B9F">
        <w:rPr>
          <w:rFonts w:ascii="Gill Sans MT" w:eastAsia="Times New Roman" w:hAnsi="Gill Sans MT" w:cs="Calibri"/>
          <w:sz w:val="22"/>
          <w:szCs w:val="22"/>
          <w:lang w:val="en-GB" w:eastAsia="en-GB"/>
        </w:rPr>
        <w:t> </w:t>
      </w:r>
    </w:p>
    <w:p w14:paraId="02E24FCD" w14:textId="77777777" w:rsidR="001C4B9F" w:rsidRPr="001C4B9F" w:rsidRDefault="001C4B9F" w:rsidP="001C4B9F">
      <w:pPr>
        <w:spacing w:after="0" w:line="240" w:lineRule="auto"/>
        <w:jc w:val="both"/>
        <w:textAlignment w:val="baseline"/>
        <w:rPr>
          <w:rFonts w:ascii="Gill Sans MT" w:eastAsia="Times New Roman" w:hAnsi="Gill Sans MT" w:cs="Segoe UI"/>
          <w:color w:val="000000"/>
          <w:sz w:val="22"/>
          <w:szCs w:val="22"/>
          <w:lang w:val="en-GB" w:eastAsia="en-GB"/>
        </w:rPr>
      </w:pPr>
      <w:r w:rsidRPr="001C4B9F">
        <w:rPr>
          <w:rFonts w:ascii="Gill Sans MT" w:eastAsia="Times New Roman" w:hAnsi="Gill Sans MT" w:cs="Calibri"/>
          <w:b/>
          <w:bCs/>
          <w:sz w:val="22"/>
          <w:szCs w:val="22"/>
          <w:lang w:eastAsia="en-GB"/>
        </w:rPr>
        <w:t>Graduated Approach</w:t>
      </w:r>
      <w:r w:rsidRPr="001C4B9F">
        <w:rPr>
          <w:rFonts w:ascii="Gill Sans MT" w:eastAsia="Times New Roman" w:hAnsi="Gill Sans MT" w:cs="Calibri"/>
          <w:sz w:val="22"/>
          <w:szCs w:val="22"/>
          <w:lang w:val="en-GB" w:eastAsia="en-GB"/>
        </w:rPr>
        <w:t> </w:t>
      </w:r>
    </w:p>
    <w:p w14:paraId="3F1C12E3" w14:textId="77777777" w:rsidR="001C4B9F" w:rsidRPr="001C4B9F" w:rsidRDefault="001C4B9F" w:rsidP="001C4B9F">
      <w:pPr>
        <w:spacing w:after="0" w:line="240" w:lineRule="auto"/>
        <w:jc w:val="both"/>
        <w:textAlignment w:val="baseline"/>
        <w:rPr>
          <w:rFonts w:ascii="Gill Sans MT" w:eastAsia="Times New Roman" w:hAnsi="Gill Sans MT" w:cs="Segoe UI"/>
          <w:color w:val="000000"/>
          <w:sz w:val="22"/>
          <w:szCs w:val="22"/>
          <w:lang w:val="en-GB" w:eastAsia="en-GB"/>
        </w:rPr>
      </w:pPr>
      <w:r w:rsidRPr="001C4B9F">
        <w:rPr>
          <w:rFonts w:ascii="Gill Sans MT" w:eastAsia="Times New Roman" w:hAnsi="Gill Sans MT" w:cs="Calibri"/>
          <w:sz w:val="22"/>
          <w:szCs w:val="22"/>
          <w:lang w:val="en-GB" w:eastAsia="en-GB"/>
        </w:rPr>
        <w:t> </w:t>
      </w:r>
    </w:p>
    <w:p w14:paraId="330D56C6" w14:textId="77777777" w:rsidR="001C4B9F" w:rsidRPr="001C4B9F" w:rsidRDefault="001C4B9F" w:rsidP="001C4B9F">
      <w:pPr>
        <w:spacing w:after="0" w:line="240" w:lineRule="auto"/>
        <w:jc w:val="both"/>
        <w:textAlignment w:val="baseline"/>
        <w:rPr>
          <w:rFonts w:ascii="Gill Sans MT" w:eastAsia="Times New Roman" w:hAnsi="Gill Sans MT" w:cs="Segoe UI"/>
          <w:color w:val="000000"/>
          <w:sz w:val="22"/>
          <w:szCs w:val="22"/>
          <w:lang w:val="en-GB" w:eastAsia="en-GB"/>
        </w:rPr>
      </w:pPr>
      <w:r w:rsidRPr="001C4B9F">
        <w:rPr>
          <w:rFonts w:ascii="Gill Sans MT" w:eastAsia="Times New Roman" w:hAnsi="Gill Sans MT" w:cs="Calibri"/>
          <w:sz w:val="22"/>
          <w:szCs w:val="22"/>
          <w:lang w:eastAsia="en-GB"/>
        </w:rPr>
        <w:t>High quality differentiated teaching is in place across the school and is the first step in responding to the individual needs of all children. Through regular assessment and termly progress reviews we identify where a child is not making progress and may have emerging barriers to learning or additional support needs. </w:t>
      </w:r>
      <w:r w:rsidRPr="001C4B9F">
        <w:rPr>
          <w:rFonts w:ascii="Gill Sans MT" w:eastAsia="Times New Roman" w:hAnsi="Gill Sans MT" w:cs="Calibri"/>
          <w:sz w:val="22"/>
          <w:szCs w:val="22"/>
          <w:lang w:val="en-GB" w:eastAsia="en-GB"/>
        </w:rPr>
        <w:t> </w:t>
      </w:r>
    </w:p>
    <w:p w14:paraId="21C6BF46" w14:textId="77777777" w:rsidR="001C4B9F" w:rsidRPr="001C4B9F" w:rsidRDefault="001C4B9F" w:rsidP="001C4B9F">
      <w:pPr>
        <w:spacing w:after="0" w:line="240" w:lineRule="auto"/>
        <w:jc w:val="both"/>
        <w:textAlignment w:val="baseline"/>
        <w:rPr>
          <w:rFonts w:ascii="Gill Sans MT" w:eastAsia="Times New Roman" w:hAnsi="Gill Sans MT" w:cs="Segoe UI"/>
          <w:color w:val="000000"/>
          <w:sz w:val="22"/>
          <w:szCs w:val="22"/>
          <w:lang w:val="en-GB" w:eastAsia="en-GB"/>
        </w:rPr>
      </w:pPr>
      <w:r w:rsidRPr="001C4B9F">
        <w:rPr>
          <w:rFonts w:ascii="Gill Sans MT" w:eastAsia="Times New Roman" w:hAnsi="Gill Sans MT" w:cs="Calibri"/>
          <w:sz w:val="22"/>
          <w:szCs w:val="22"/>
          <w:lang w:val="en-GB" w:eastAsia="en-GB"/>
        </w:rPr>
        <w:t> </w:t>
      </w:r>
    </w:p>
    <w:p w14:paraId="60A4B5FF" w14:textId="77777777" w:rsidR="001C4B9F" w:rsidRPr="001C4B9F" w:rsidRDefault="001C4B9F" w:rsidP="001C4B9F">
      <w:pPr>
        <w:spacing w:after="0" w:line="240" w:lineRule="auto"/>
        <w:textAlignment w:val="baseline"/>
        <w:rPr>
          <w:rFonts w:ascii="Gill Sans MT" w:eastAsia="Times New Roman" w:hAnsi="Gill Sans MT" w:cs="Segoe UI"/>
          <w:color w:val="000000"/>
          <w:sz w:val="22"/>
          <w:szCs w:val="22"/>
          <w:lang w:val="en-GB" w:eastAsia="en-GB"/>
        </w:rPr>
      </w:pPr>
      <w:r w:rsidRPr="001C4B9F">
        <w:rPr>
          <w:rFonts w:ascii="Gill Sans MT" w:eastAsia="Times New Roman" w:hAnsi="Gill Sans MT" w:cs="Calibri"/>
          <w:sz w:val="22"/>
          <w:szCs w:val="22"/>
          <w:lang w:eastAsia="en-GB"/>
        </w:rPr>
        <w:t xml:space="preserve">Class teachers will put in place, if necessary, </w:t>
      </w:r>
      <w:proofErr w:type="gramStart"/>
      <w:r w:rsidRPr="001C4B9F">
        <w:rPr>
          <w:rFonts w:ascii="Gill Sans MT" w:eastAsia="Times New Roman" w:hAnsi="Gill Sans MT" w:cs="Calibri"/>
          <w:sz w:val="22"/>
          <w:szCs w:val="22"/>
          <w:lang w:eastAsia="en-GB"/>
        </w:rPr>
        <w:t>relevant</w:t>
      </w:r>
      <w:proofErr w:type="gramEnd"/>
      <w:r w:rsidRPr="001C4B9F">
        <w:rPr>
          <w:rFonts w:ascii="Gill Sans MT" w:eastAsia="Times New Roman" w:hAnsi="Gill Sans MT" w:cs="Calibri"/>
          <w:sz w:val="22"/>
          <w:szCs w:val="22"/>
          <w:lang w:eastAsia="en-GB"/>
        </w:rPr>
        <w:t xml:space="preserve"> and timely in-class interventions and support aimed at raising attainment. The class teacher will also meet with parents to ensure there is a shared understanding of the child’s needs and gain a parental perspective on any areas of strength and/or emerging barriers to learning. </w:t>
      </w:r>
      <w:r w:rsidRPr="001C4B9F">
        <w:rPr>
          <w:rFonts w:ascii="Gill Sans MT" w:eastAsia="Times New Roman" w:hAnsi="Gill Sans MT" w:cs="Calibri"/>
          <w:sz w:val="22"/>
          <w:szCs w:val="22"/>
          <w:lang w:val="en-GB" w:eastAsia="en-GB"/>
        </w:rPr>
        <w:t> </w:t>
      </w:r>
      <w:r w:rsidRPr="001C4B9F">
        <w:rPr>
          <w:rFonts w:ascii="Gill Sans MT" w:eastAsia="Times New Roman" w:hAnsi="Gill Sans MT" w:cs="Calibri"/>
          <w:sz w:val="22"/>
          <w:szCs w:val="22"/>
          <w:lang w:val="en-GB" w:eastAsia="en-GB"/>
        </w:rPr>
        <w:br/>
        <w:t> </w:t>
      </w:r>
    </w:p>
    <w:p w14:paraId="29E6E21D" w14:textId="77777777" w:rsidR="001C4B9F" w:rsidRPr="001C4B9F" w:rsidRDefault="001C4B9F" w:rsidP="001C4B9F">
      <w:pPr>
        <w:spacing w:after="0" w:line="240" w:lineRule="auto"/>
        <w:textAlignment w:val="baseline"/>
        <w:rPr>
          <w:rFonts w:ascii="Gill Sans MT" w:eastAsia="Times New Roman" w:hAnsi="Gill Sans MT" w:cs="Segoe UI"/>
          <w:color w:val="000000"/>
          <w:sz w:val="22"/>
          <w:szCs w:val="22"/>
          <w:lang w:val="en-GB" w:eastAsia="en-GB"/>
        </w:rPr>
      </w:pPr>
      <w:r w:rsidRPr="001C4B9F">
        <w:rPr>
          <w:rFonts w:ascii="Gill Sans MT" w:eastAsia="Times New Roman" w:hAnsi="Gill Sans MT" w:cs="Calibri"/>
          <w:sz w:val="22"/>
          <w:szCs w:val="22"/>
          <w:lang w:eastAsia="en-GB"/>
        </w:rPr>
        <w:t>Where a child’s needs are persistent, the class teacher will complete a SEND referral form in Primary School, in discussion with their head of key stage, in Senior School the specialist teacher will complete a SEND Referral on </w:t>
      </w:r>
      <w:proofErr w:type="spellStart"/>
      <w:r w:rsidRPr="001C4B9F">
        <w:rPr>
          <w:rFonts w:ascii="Gill Sans MT" w:eastAsia="Times New Roman" w:hAnsi="Gill Sans MT" w:cs="Calibri"/>
          <w:sz w:val="22"/>
          <w:szCs w:val="22"/>
          <w:lang w:eastAsia="en-GB"/>
        </w:rPr>
        <w:t>iSAMs</w:t>
      </w:r>
      <w:proofErr w:type="spellEnd"/>
      <w:r w:rsidRPr="001C4B9F">
        <w:rPr>
          <w:rFonts w:ascii="Gill Sans MT" w:eastAsia="Times New Roman" w:hAnsi="Gill Sans MT" w:cs="Calibri"/>
          <w:sz w:val="22"/>
          <w:szCs w:val="22"/>
          <w:lang w:eastAsia="en-GB"/>
        </w:rPr>
        <w:t> and arrange to meet the SENDCo. The need for additional observation and assessment will be discussed and arranged to decide if additional provision or intervention is required to meet the child’s needs, this stage may also involve the senior leadership team depending on the nature of the child’s area of need. The class teacher and SENDCo will then arrange to meet parents to discuss the need for SEN intervention and/or additional specialist support.</w:t>
      </w:r>
      <w:r w:rsidRPr="001C4B9F">
        <w:rPr>
          <w:rFonts w:ascii="Gill Sans MT" w:eastAsia="Times New Roman" w:hAnsi="Gill Sans MT" w:cs="Calibri"/>
          <w:sz w:val="22"/>
          <w:szCs w:val="22"/>
          <w:lang w:val="en-GB" w:eastAsia="en-GB"/>
        </w:rPr>
        <w:t> </w:t>
      </w:r>
      <w:r w:rsidRPr="001C4B9F">
        <w:rPr>
          <w:rFonts w:ascii="Gill Sans MT" w:eastAsia="Times New Roman" w:hAnsi="Gill Sans MT" w:cs="Calibri"/>
          <w:sz w:val="22"/>
          <w:szCs w:val="22"/>
          <w:lang w:val="en-GB" w:eastAsia="en-GB"/>
        </w:rPr>
        <w:br/>
        <w:t> </w:t>
      </w:r>
    </w:p>
    <w:p w14:paraId="197D2A49" w14:textId="77777777" w:rsidR="001C4B9F" w:rsidRPr="001C4B9F" w:rsidRDefault="001C4B9F" w:rsidP="001C4B9F">
      <w:pPr>
        <w:spacing w:after="0" w:line="240" w:lineRule="auto"/>
        <w:jc w:val="both"/>
        <w:textAlignment w:val="baseline"/>
        <w:rPr>
          <w:rFonts w:ascii="Gill Sans MT" w:eastAsia="Times New Roman" w:hAnsi="Gill Sans MT" w:cs="Segoe UI"/>
          <w:color w:val="000000"/>
          <w:sz w:val="22"/>
          <w:szCs w:val="22"/>
          <w:lang w:val="en-GB" w:eastAsia="en-GB"/>
        </w:rPr>
      </w:pPr>
      <w:r w:rsidRPr="001C4B9F">
        <w:rPr>
          <w:rFonts w:ascii="Gill Sans MT" w:eastAsia="Times New Roman" w:hAnsi="Gill Sans MT" w:cs="Calibri"/>
          <w:sz w:val="22"/>
          <w:szCs w:val="22"/>
          <w:lang w:eastAsia="en-GB"/>
        </w:rPr>
        <w:t>Action to remove barriers to learning will be implemented and effective provision will be put in place following a ‘graduated approach’ in the form of a four-part cycle of ‘access, plan, do and review</w:t>
      </w:r>
      <w:proofErr w:type="gramStart"/>
      <w:r w:rsidRPr="001C4B9F">
        <w:rPr>
          <w:rFonts w:ascii="Gill Sans MT" w:eastAsia="Times New Roman" w:hAnsi="Gill Sans MT" w:cs="Calibri"/>
          <w:sz w:val="22"/>
          <w:szCs w:val="22"/>
          <w:lang w:eastAsia="en-GB"/>
        </w:rPr>
        <w:t>’;</w:t>
      </w:r>
      <w:proofErr w:type="gramEnd"/>
      <w:r w:rsidRPr="001C4B9F">
        <w:rPr>
          <w:rFonts w:ascii="Gill Sans MT" w:eastAsia="Times New Roman" w:hAnsi="Gill Sans MT" w:cs="Calibri"/>
          <w:sz w:val="22"/>
          <w:szCs w:val="22"/>
          <w:lang w:eastAsia="en-GB"/>
        </w:rPr>
        <w:t> </w:t>
      </w:r>
      <w:r w:rsidRPr="001C4B9F">
        <w:rPr>
          <w:rFonts w:ascii="Gill Sans MT" w:eastAsia="Times New Roman" w:hAnsi="Gill Sans MT" w:cs="Calibri"/>
          <w:sz w:val="22"/>
          <w:szCs w:val="22"/>
          <w:lang w:val="en-GB" w:eastAsia="en-GB"/>
        </w:rPr>
        <w:t> </w:t>
      </w:r>
    </w:p>
    <w:p w14:paraId="71CBEB63" w14:textId="77777777" w:rsidR="001C4B9F" w:rsidRPr="001C4B9F" w:rsidRDefault="001C4B9F" w:rsidP="001C4B9F">
      <w:pPr>
        <w:spacing w:after="0" w:line="240" w:lineRule="auto"/>
        <w:jc w:val="both"/>
        <w:textAlignment w:val="baseline"/>
        <w:rPr>
          <w:rFonts w:ascii="Gill Sans MT" w:eastAsia="Times New Roman" w:hAnsi="Gill Sans MT" w:cs="Segoe UI"/>
          <w:color w:val="000000"/>
          <w:sz w:val="22"/>
          <w:szCs w:val="22"/>
          <w:lang w:val="en-GB" w:eastAsia="en-GB"/>
        </w:rPr>
      </w:pPr>
      <w:r w:rsidRPr="001C4B9F">
        <w:rPr>
          <w:rFonts w:ascii="Gill Sans MT" w:eastAsia="Times New Roman" w:hAnsi="Gill Sans MT" w:cs="Calibri"/>
          <w:sz w:val="22"/>
          <w:szCs w:val="22"/>
          <w:lang w:val="en-GB" w:eastAsia="en-GB"/>
        </w:rPr>
        <w:t> </w:t>
      </w:r>
    </w:p>
    <w:p w14:paraId="0C1CAE88" w14:textId="77777777" w:rsidR="00683FD8" w:rsidRDefault="00683FD8" w:rsidP="00B54F45">
      <w:pPr>
        <w:spacing w:after="0" w:line="240" w:lineRule="auto"/>
        <w:ind w:firstLine="360"/>
        <w:textAlignment w:val="baseline"/>
        <w:rPr>
          <w:rFonts w:ascii="Gill Sans MT" w:eastAsia="Times New Roman" w:hAnsi="Gill Sans MT" w:cs="Calibri"/>
          <w:b/>
          <w:bCs/>
          <w:sz w:val="22"/>
          <w:szCs w:val="22"/>
          <w:lang w:eastAsia="en-GB"/>
        </w:rPr>
      </w:pPr>
    </w:p>
    <w:p w14:paraId="37122FFF" w14:textId="15662EC3" w:rsidR="001C4B9F" w:rsidRPr="001C4B9F" w:rsidRDefault="001C4B9F" w:rsidP="00B54F45">
      <w:pPr>
        <w:spacing w:after="0" w:line="240" w:lineRule="auto"/>
        <w:ind w:firstLine="360"/>
        <w:textAlignment w:val="baseline"/>
        <w:rPr>
          <w:rFonts w:ascii="Gill Sans MT" w:eastAsia="Times New Roman" w:hAnsi="Gill Sans MT" w:cs="Segoe UI"/>
          <w:color w:val="000000"/>
          <w:sz w:val="22"/>
          <w:szCs w:val="22"/>
          <w:lang w:val="en-GB" w:eastAsia="en-GB"/>
        </w:rPr>
      </w:pPr>
      <w:r w:rsidRPr="001C4B9F">
        <w:rPr>
          <w:rFonts w:ascii="Gill Sans MT" w:eastAsia="Times New Roman" w:hAnsi="Gill Sans MT" w:cs="Calibri"/>
          <w:b/>
          <w:bCs/>
          <w:sz w:val="22"/>
          <w:szCs w:val="22"/>
          <w:lang w:eastAsia="en-GB"/>
        </w:rPr>
        <w:lastRenderedPageBreak/>
        <w:t>Assess</w:t>
      </w:r>
      <w:r w:rsidRPr="001C4B9F">
        <w:rPr>
          <w:rFonts w:ascii="Gill Sans MT" w:eastAsia="Times New Roman" w:hAnsi="Gill Sans MT" w:cs="Calibri"/>
          <w:sz w:val="22"/>
          <w:szCs w:val="22"/>
          <w:lang w:val="en-GB" w:eastAsia="en-GB"/>
        </w:rPr>
        <w:t> </w:t>
      </w:r>
    </w:p>
    <w:p w14:paraId="5C77A172" w14:textId="77777777" w:rsidR="00B54F45" w:rsidRPr="00712268" w:rsidRDefault="001C4B9F" w:rsidP="00B54F45">
      <w:pPr>
        <w:pStyle w:val="ListParagraph"/>
        <w:numPr>
          <w:ilvl w:val="0"/>
          <w:numId w:val="26"/>
        </w:numPr>
        <w:spacing w:after="0" w:line="240" w:lineRule="auto"/>
        <w:textAlignment w:val="baseline"/>
        <w:rPr>
          <w:rFonts w:ascii="Gill Sans MT" w:eastAsia="Times New Roman" w:hAnsi="Gill Sans MT" w:cs="Calibri"/>
          <w:sz w:val="22"/>
          <w:szCs w:val="22"/>
          <w:lang w:eastAsia="en-GB"/>
        </w:rPr>
      </w:pPr>
      <w:r w:rsidRPr="00712268">
        <w:rPr>
          <w:rFonts w:ascii="Gill Sans MT" w:eastAsia="Times New Roman" w:hAnsi="Gill Sans MT" w:cs="Calibri"/>
          <w:sz w:val="22"/>
          <w:szCs w:val="22"/>
          <w:lang w:eastAsia="en-GB"/>
        </w:rPr>
        <w:t>Carry out child observations, hold discussions with key staff and parents to identify and </w:t>
      </w:r>
      <w:proofErr w:type="spellStart"/>
      <w:r w:rsidRPr="00712268">
        <w:rPr>
          <w:rFonts w:ascii="Gill Sans MT" w:eastAsia="Times New Roman" w:hAnsi="Gill Sans MT" w:cs="Calibri"/>
          <w:sz w:val="22"/>
          <w:szCs w:val="22"/>
          <w:lang w:eastAsia="en-GB"/>
        </w:rPr>
        <w:t>analyse</w:t>
      </w:r>
      <w:proofErr w:type="spellEnd"/>
      <w:r w:rsidRPr="00712268">
        <w:rPr>
          <w:rFonts w:ascii="Gill Sans MT" w:eastAsia="Times New Roman" w:hAnsi="Gill Sans MT" w:cs="Calibri"/>
          <w:sz w:val="22"/>
          <w:szCs w:val="22"/>
          <w:lang w:eastAsia="en-GB"/>
        </w:rPr>
        <w:t xml:space="preserve"> the child’s </w:t>
      </w:r>
      <w:proofErr w:type="gramStart"/>
      <w:r w:rsidRPr="00712268">
        <w:rPr>
          <w:rFonts w:ascii="Gill Sans MT" w:eastAsia="Times New Roman" w:hAnsi="Gill Sans MT" w:cs="Calibri"/>
          <w:sz w:val="22"/>
          <w:szCs w:val="22"/>
          <w:lang w:eastAsia="en-GB"/>
        </w:rPr>
        <w:t>needs</w:t>
      </w:r>
      <w:proofErr w:type="gramEnd"/>
    </w:p>
    <w:p w14:paraId="4FC82D5E" w14:textId="7C816F07" w:rsidR="001C4B9F" w:rsidRPr="00712268" w:rsidRDefault="001C4B9F" w:rsidP="00B54F45">
      <w:pPr>
        <w:pStyle w:val="ListParagraph"/>
        <w:numPr>
          <w:ilvl w:val="0"/>
          <w:numId w:val="26"/>
        </w:numPr>
        <w:spacing w:after="0" w:line="240" w:lineRule="auto"/>
        <w:textAlignment w:val="baseline"/>
        <w:rPr>
          <w:rFonts w:ascii="Gill Sans MT" w:eastAsia="Times New Roman" w:hAnsi="Gill Sans MT" w:cs="Segoe UI"/>
          <w:color w:val="000000"/>
          <w:sz w:val="22"/>
          <w:szCs w:val="22"/>
          <w:lang w:val="en-GB" w:eastAsia="en-GB"/>
        </w:rPr>
      </w:pPr>
      <w:r w:rsidRPr="00712268">
        <w:rPr>
          <w:rFonts w:ascii="Gill Sans MT" w:eastAsia="Times New Roman" w:hAnsi="Gill Sans MT" w:cs="Calibri"/>
          <w:sz w:val="22"/>
          <w:szCs w:val="22"/>
          <w:lang w:eastAsia="en-GB"/>
        </w:rPr>
        <w:t xml:space="preserve">Note the child’s strength and areas for </w:t>
      </w:r>
      <w:proofErr w:type="gramStart"/>
      <w:r w:rsidRPr="00712268">
        <w:rPr>
          <w:rFonts w:ascii="Gill Sans MT" w:eastAsia="Times New Roman" w:hAnsi="Gill Sans MT" w:cs="Calibri"/>
          <w:sz w:val="22"/>
          <w:szCs w:val="22"/>
          <w:lang w:eastAsia="en-GB"/>
        </w:rPr>
        <w:t>development</w:t>
      </w:r>
      <w:proofErr w:type="gramEnd"/>
    </w:p>
    <w:p w14:paraId="4D813FEC" w14:textId="77777777" w:rsidR="001C4B9F" w:rsidRPr="001C4B9F" w:rsidRDefault="001C4B9F" w:rsidP="001C4B9F">
      <w:pPr>
        <w:spacing w:after="0" w:line="240" w:lineRule="auto"/>
        <w:textAlignment w:val="baseline"/>
        <w:rPr>
          <w:rFonts w:ascii="Gill Sans MT" w:eastAsia="Times New Roman" w:hAnsi="Gill Sans MT" w:cs="Segoe UI"/>
          <w:color w:val="000000"/>
          <w:sz w:val="22"/>
          <w:szCs w:val="22"/>
          <w:lang w:val="en-GB" w:eastAsia="en-GB"/>
        </w:rPr>
      </w:pPr>
      <w:r w:rsidRPr="001C4B9F">
        <w:rPr>
          <w:rFonts w:ascii="Gill Sans MT" w:eastAsia="Times New Roman" w:hAnsi="Gill Sans MT" w:cs="Calibri"/>
          <w:sz w:val="22"/>
          <w:szCs w:val="22"/>
          <w:lang w:val="en-GB" w:eastAsia="en-GB"/>
        </w:rPr>
        <w:t> </w:t>
      </w:r>
    </w:p>
    <w:p w14:paraId="727E133A" w14:textId="77777777" w:rsidR="001C4B9F" w:rsidRPr="001C4B9F" w:rsidRDefault="001C4B9F" w:rsidP="00B54F45">
      <w:pPr>
        <w:spacing w:after="0" w:line="240" w:lineRule="auto"/>
        <w:ind w:firstLine="360"/>
        <w:textAlignment w:val="baseline"/>
        <w:rPr>
          <w:rFonts w:ascii="Gill Sans MT" w:eastAsia="Times New Roman" w:hAnsi="Gill Sans MT" w:cs="Segoe UI"/>
          <w:color w:val="000000"/>
          <w:sz w:val="22"/>
          <w:szCs w:val="22"/>
          <w:lang w:val="en-GB" w:eastAsia="en-GB"/>
        </w:rPr>
      </w:pPr>
      <w:r w:rsidRPr="001C4B9F">
        <w:rPr>
          <w:rFonts w:ascii="Gill Sans MT" w:eastAsia="Times New Roman" w:hAnsi="Gill Sans MT" w:cs="Calibri"/>
          <w:b/>
          <w:bCs/>
          <w:sz w:val="22"/>
          <w:szCs w:val="22"/>
          <w:lang w:val="en-GB" w:eastAsia="en-GB"/>
        </w:rPr>
        <w:t>Plan</w:t>
      </w:r>
      <w:r w:rsidRPr="001C4B9F">
        <w:rPr>
          <w:rFonts w:ascii="Gill Sans MT" w:eastAsia="Times New Roman" w:hAnsi="Gill Sans MT" w:cs="Calibri"/>
          <w:sz w:val="22"/>
          <w:szCs w:val="22"/>
          <w:lang w:val="en-GB" w:eastAsia="en-GB"/>
        </w:rPr>
        <w:t> </w:t>
      </w:r>
    </w:p>
    <w:p w14:paraId="78F41EF8" w14:textId="77777777" w:rsidR="00B54F45" w:rsidRPr="00712268" w:rsidRDefault="001C4B9F" w:rsidP="00B54F45">
      <w:pPr>
        <w:pStyle w:val="ListParagraph"/>
        <w:numPr>
          <w:ilvl w:val="0"/>
          <w:numId w:val="27"/>
        </w:numPr>
        <w:spacing w:after="0" w:line="240" w:lineRule="auto"/>
        <w:textAlignment w:val="baseline"/>
        <w:rPr>
          <w:rFonts w:ascii="Gill Sans MT" w:eastAsia="Times New Roman" w:hAnsi="Gill Sans MT" w:cs="Segoe UI"/>
          <w:color w:val="000000"/>
          <w:sz w:val="22"/>
          <w:szCs w:val="22"/>
          <w:lang w:val="en-GB" w:eastAsia="en-GB"/>
        </w:rPr>
      </w:pPr>
      <w:r w:rsidRPr="00712268">
        <w:rPr>
          <w:rFonts w:ascii="Gill Sans MT" w:eastAsia="Times New Roman" w:hAnsi="Gill Sans MT" w:cs="Calibri"/>
          <w:sz w:val="22"/>
          <w:szCs w:val="22"/>
          <w:lang w:eastAsia="en-GB"/>
        </w:rPr>
        <w:t xml:space="preserve">Hold discussions and meetings with parents, colleagues and specialists who are involved to plan for what support will be put in </w:t>
      </w:r>
      <w:proofErr w:type="gramStart"/>
      <w:r w:rsidRPr="00712268">
        <w:rPr>
          <w:rFonts w:ascii="Gill Sans MT" w:eastAsia="Times New Roman" w:hAnsi="Gill Sans MT" w:cs="Calibri"/>
          <w:sz w:val="22"/>
          <w:szCs w:val="22"/>
          <w:lang w:eastAsia="en-GB"/>
        </w:rPr>
        <w:t>place</w:t>
      </w:r>
      <w:proofErr w:type="gramEnd"/>
    </w:p>
    <w:p w14:paraId="4043BBAC" w14:textId="77777777" w:rsidR="00B54F45" w:rsidRPr="00712268" w:rsidRDefault="001C4B9F" w:rsidP="00B54F45">
      <w:pPr>
        <w:pStyle w:val="ListParagraph"/>
        <w:numPr>
          <w:ilvl w:val="0"/>
          <w:numId w:val="27"/>
        </w:numPr>
        <w:spacing w:after="0" w:line="240" w:lineRule="auto"/>
        <w:textAlignment w:val="baseline"/>
        <w:rPr>
          <w:rFonts w:ascii="Gill Sans MT" w:eastAsia="Times New Roman" w:hAnsi="Gill Sans MT" w:cs="Segoe UI"/>
          <w:color w:val="000000"/>
          <w:sz w:val="22"/>
          <w:szCs w:val="22"/>
          <w:lang w:val="en-GB" w:eastAsia="en-GB"/>
        </w:rPr>
      </w:pPr>
      <w:r w:rsidRPr="00712268">
        <w:rPr>
          <w:rFonts w:ascii="Gill Sans MT" w:eastAsia="Times New Roman" w:hAnsi="Gill Sans MT" w:cs="Calibri"/>
          <w:sz w:val="22"/>
          <w:szCs w:val="22"/>
          <w:lang w:eastAsia="en-GB"/>
        </w:rPr>
        <w:t>Make the plan</w:t>
      </w:r>
      <w:r w:rsidR="00B54F45" w:rsidRPr="00712268">
        <w:rPr>
          <w:rFonts w:ascii="Gill Sans MT" w:eastAsia="Times New Roman" w:hAnsi="Gill Sans MT" w:cs="Calibri"/>
          <w:sz w:val="22"/>
          <w:szCs w:val="22"/>
          <w:lang w:eastAsia="en-GB"/>
        </w:rPr>
        <w:t xml:space="preserve"> (Learning Support Summary)</w:t>
      </w:r>
      <w:r w:rsidRPr="00712268">
        <w:rPr>
          <w:rFonts w:ascii="Gill Sans MT" w:eastAsia="Times New Roman" w:hAnsi="Gill Sans MT" w:cs="Calibri"/>
          <w:sz w:val="22"/>
          <w:szCs w:val="22"/>
          <w:lang w:eastAsia="en-GB"/>
        </w:rPr>
        <w:t> </w:t>
      </w:r>
      <w:r w:rsidRPr="00712268">
        <w:rPr>
          <w:rFonts w:ascii="Gill Sans MT" w:eastAsia="Times New Roman" w:hAnsi="Gill Sans MT" w:cs="Calibri"/>
          <w:sz w:val="22"/>
          <w:szCs w:val="22"/>
          <w:lang w:val="en-GB" w:eastAsia="en-GB"/>
        </w:rPr>
        <w:t>‘</w:t>
      </w:r>
      <w:r w:rsidRPr="00712268">
        <w:rPr>
          <w:rFonts w:ascii="Gill Sans MT" w:eastAsia="Times New Roman" w:hAnsi="Gill Sans MT" w:cs="Calibri"/>
          <w:sz w:val="22"/>
          <w:szCs w:val="22"/>
          <w:lang w:eastAsia="en-GB"/>
        </w:rPr>
        <w:t>outcome focused</w:t>
      </w:r>
      <w:r w:rsidRPr="00712268">
        <w:rPr>
          <w:rFonts w:ascii="Gill Sans MT" w:eastAsia="Times New Roman" w:hAnsi="Gill Sans MT" w:cs="Calibri"/>
          <w:sz w:val="22"/>
          <w:szCs w:val="22"/>
          <w:lang w:val="en-GB" w:eastAsia="en-GB"/>
        </w:rPr>
        <w:t>’ – </w:t>
      </w:r>
      <w:r w:rsidRPr="00712268">
        <w:rPr>
          <w:rFonts w:ascii="Gill Sans MT" w:eastAsia="Times New Roman" w:hAnsi="Gill Sans MT" w:cs="Calibri"/>
          <w:sz w:val="22"/>
          <w:szCs w:val="22"/>
          <w:lang w:eastAsia="en-GB"/>
        </w:rPr>
        <w:t xml:space="preserve">what will the child improve, </w:t>
      </w:r>
      <w:proofErr w:type="gramStart"/>
      <w:r w:rsidRPr="00712268">
        <w:rPr>
          <w:rFonts w:ascii="Gill Sans MT" w:eastAsia="Times New Roman" w:hAnsi="Gill Sans MT" w:cs="Calibri"/>
          <w:sz w:val="22"/>
          <w:szCs w:val="22"/>
          <w:lang w:eastAsia="en-GB"/>
        </w:rPr>
        <w:t>develop</w:t>
      </w:r>
      <w:proofErr w:type="gramEnd"/>
      <w:r w:rsidRPr="00712268">
        <w:rPr>
          <w:rFonts w:ascii="Gill Sans MT" w:eastAsia="Times New Roman" w:hAnsi="Gill Sans MT" w:cs="Calibri"/>
          <w:sz w:val="22"/>
          <w:szCs w:val="22"/>
          <w:lang w:eastAsia="en-GB"/>
        </w:rPr>
        <w:t xml:space="preserve"> or achieve</w:t>
      </w:r>
      <w:r w:rsidR="00B54F45" w:rsidRPr="00712268">
        <w:rPr>
          <w:rFonts w:ascii="Gill Sans MT" w:eastAsia="Times New Roman" w:hAnsi="Gill Sans MT" w:cs="Calibri"/>
          <w:sz w:val="22"/>
          <w:szCs w:val="22"/>
          <w:lang w:eastAsia="en-GB"/>
        </w:rPr>
        <w:t>?</w:t>
      </w:r>
    </w:p>
    <w:p w14:paraId="7B93786B" w14:textId="46D9FDC0" w:rsidR="00B54F45" w:rsidRPr="00712268" w:rsidRDefault="001C4B9F" w:rsidP="00B54F45">
      <w:pPr>
        <w:pStyle w:val="ListParagraph"/>
        <w:numPr>
          <w:ilvl w:val="0"/>
          <w:numId w:val="27"/>
        </w:numPr>
        <w:spacing w:after="0" w:line="240" w:lineRule="auto"/>
        <w:textAlignment w:val="baseline"/>
        <w:rPr>
          <w:rFonts w:ascii="Gill Sans MT" w:eastAsia="Times New Roman" w:hAnsi="Gill Sans MT" w:cs="Segoe UI"/>
          <w:color w:val="000000"/>
          <w:sz w:val="22"/>
          <w:szCs w:val="22"/>
          <w:lang w:val="en-GB" w:eastAsia="en-GB"/>
        </w:rPr>
      </w:pPr>
      <w:r w:rsidRPr="00712268">
        <w:rPr>
          <w:rFonts w:ascii="Gill Sans MT" w:eastAsia="Times New Roman" w:hAnsi="Gill Sans MT" w:cs="Calibri"/>
          <w:sz w:val="22"/>
          <w:szCs w:val="22"/>
          <w:lang w:eastAsia="en-GB"/>
        </w:rPr>
        <w:t>Identify the interventions and support required and the expected impact on progress, development and </w:t>
      </w:r>
      <w:proofErr w:type="spellStart"/>
      <w:proofErr w:type="gramStart"/>
      <w:r w:rsidRPr="00712268">
        <w:rPr>
          <w:rFonts w:ascii="Gill Sans MT" w:eastAsia="Times New Roman" w:hAnsi="Gill Sans MT" w:cs="Calibri"/>
          <w:sz w:val="22"/>
          <w:szCs w:val="22"/>
          <w:lang w:eastAsia="en-GB"/>
        </w:rPr>
        <w:t>behaviour</w:t>
      </w:r>
      <w:proofErr w:type="spellEnd"/>
      <w:proofErr w:type="gramEnd"/>
    </w:p>
    <w:p w14:paraId="322529B8" w14:textId="2C9243C6" w:rsidR="00B54F45" w:rsidRPr="00712268" w:rsidRDefault="00B54F45" w:rsidP="00B54F45">
      <w:pPr>
        <w:pStyle w:val="ListParagraph"/>
        <w:numPr>
          <w:ilvl w:val="0"/>
          <w:numId w:val="27"/>
        </w:numPr>
        <w:spacing w:after="0" w:line="240" w:lineRule="auto"/>
        <w:textAlignment w:val="baseline"/>
        <w:rPr>
          <w:rFonts w:ascii="Gill Sans MT" w:eastAsia="Times New Roman" w:hAnsi="Gill Sans MT" w:cs="Segoe UI"/>
          <w:color w:val="000000"/>
          <w:sz w:val="22"/>
          <w:szCs w:val="22"/>
          <w:lang w:val="en-GB" w:eastAsia="en-GB"/>
        </w:rPr>
      </w:pPr>
      <w:r w:rsidRPr="00712268">
        <w:rPr>
          <w:rFonts w:ascii="Gill Sans MT" w:eastAsia="Times New Roman" w:hAnsi="Gill Sans MT" w:cs="Calibri"/>
          <w:sz w:val="22"/>
          <w:szCs w:val="22"/>
          <w:lang w:eastAsia="en-GB"/>
        </w:rPr>
        <w:t>Make Learning Support Summary/</w:t>
      </w:r>
      <w:proofErr w:type="spellStart"/>
      <w:r w:rsidRPr="00712268">
        <w:rPr>
          <w:rFonts w:ascii="Gill Sans MT" w:eastAsia="Times New Roman" w:hAnsi="Gill Sans MT" w:cs="Calibri"/>
          <w:sz w:val="22"/>
          <w:szCs w:val="22"/>
          <w:lang w:eastAsia="en-GB"/>
        </w:rPr>
        <w:t>ies</w:t>
      </w:r>
      <w:proofErr w:type="spellEnd"/>
      <w:r w:rsidRPr="00712268">
        <w:rPr>
          <w:rFonts w:ascii="Gill Sans MT" w:eastAsia="Times New Roman" w:hAnsi="Gill Sans MT" w:cs="Calibri"/>
          <w:sz w:val="22"/>
          <w:szCs w:val="22"/>
          <w:lang w:eastAsia="en-GB"/>
        </w:rPr>
        <w:t xml:space="preserve"> readily available in a secure format (</w:t>
      </w:r>
      <w:r w:rsidRPr="00712268">
        <w:rPr>
          <w:rFonts w:ascii="Gill Sans MT" w:hAnsi="Gill Sans MT" w:cs="Calibri"/>
          <w:color w:val="000000"/>
          <w:sz w:val="22"/>
          <w:szCs w:val="22"/>
          <w:shd w:val="clear" w:color="auto" w:fill="FFFFFF"/>
        </w:rPr>
        <w:t>Students Individual Learning Plans are saved on SharePoint, in the SEND file/icon on the SS teachers landing page)</w:t>
      </w:r>
    </w:p>
    <w:p w14:paraId="69B497BF" w14:textId="2DDFC14D" w:rsidR="001C4B9F" w:rsidRPr="00712268" w:rsidRDefault="001C4B9F" w:rsidP="00B54F45">
      <w:pPr>
        <w:pStyle w:val="ListParagraph"/>
        <w:numPr>
          <w:ilvl w:val="0"/>
          <w:numId w:val="27"/>
        </w:numPr>
        <w:spacing w:after="0" w:line="240" w:lineRule="auto"/>
        <w:textAlignment w:val="baseline"/>
        <w:rPr>
          <w:rFonts w:ascii="Gill Sans MT" w:eastAsia="Times New Roman" w:hAnsi="Gill Sans MT" w:cs="Segoe UI"/>
          <w:color w:val="000000"/>
          <w:sz w:val="22"/>
          <w:szCs w:val="22"/>
          <w:lang w:val="en-GB" w:eastAsia="en-GB"/>
        </w:rPr>
      </w:pPr>
      <w:r w:rsidRPr="00712268">
        <w:rPr>
          <w:rFonts w:ascii="Gill Sans MT" w:eastAsia="Times New Roman" w:hAnsi="Gill Sans MT" w:cs="Calibri"/>
          <w:sz w:val="22"/>
          <w:szCs w:val="22"/>
          <w:lang w:eastAsia="en-GB"/>
        </w:rPr>
        <w:t xml:space="preserve">Set a clear date for </w:t>
      </w:r>
      <w:proofErr w:type="gramStart"/>
      <w:r w:rsidRPr="00712268">
        <w:rPr>
          <w:rFonts w:ascii="Gill Sans MT" w:eastAsia="Times New Roman" w:hAnsi="Gill Sans MT" w:cs="Calibri"/>
          <w:sz w:val="22"/>
          <w:szCs w:val="22"/>
          <w:lang w:eastAsia="en-GB"/>
        </w:rPr>
        <w:t>review</w:t>
      </w:r>
      <w:proofErr w:type="gramEnd"/>
    </w:p>
    <w:p w14:paraId="3204925F" w14:textId="77777777" w:rsidR="00B54F45" w:rsidRPr="00712268" w:rsidRDefault="00B54F45" w:rsidP="00B54F45">
      <w:pPr>
        <w:spacing w:after="0" w:line="240" w:lineRule="auto"/>
        <w:textAlignment w:val="baseline"/>
        <w:rPr>
          <w:rFonts w:ascii="Gill Sans MT" w:eastAsia="Times New Roman" w:hAnsi="Gill Sans MT" w:cs="Calibri"/>
          <w:b/>
          <w:bCs/>
          <w:sz w:val="22"/>
          <w:szCs w:val="22"/>
          <w:lang w:val="en-GB" w:eastAsia="en-GB"/>
        </w:rPr>
      </w:pPr>
    </w:p>
    <w:p w14:paraId="1E352E07" w14:textId="77777777" w:rsidR="00B54F45" w:rsidRPr="00712268" w:rsidRDefault="001C4B9F" w:rsidP="00B54F45">
      <w:pPr>
        <w:spacing w:after="0" w:line="240" w:lineRule="auto"/>
        <w:ind w:firstLine="360"/>
        <w:textAlignment w:val="baseline"/>
        <w:rPr>
          <w:rFonts w:ascii="Gill Sans MT" w:eastAsia="Times New Roman" w:hAnsi="Gill Sans MT" w:cs="Calibri"/>
          <w:sz w:val="22"/>
          <w:szCs w:val="22"/>
          <w:lang w:val="en-GB" w:eastAsia="en-GB"/>
        </w:rPr>
      </w:pPr>
      <w:r w:rsidRPr="00712268">
        <w:rPr>
          <w:rFonts w:ascii="Gill Sans MT" w:eastAsia="Times New Roman" w:hAnsi="Gill Sans MT" w:cs="Calibri"/>
          <w:b/>
          <w:bCs/>
          <w:sz w:val="22"/>
          <w:szCs w:val="22"/>
          <w:lang w:val="en-GB" w:eastAsia="en-GB"/>
        </w:rPr>
        <w:t>Do</w:t>
      </w:r>
      <w:r w:rsidRPr="00712268">
        <w:rPr>
          <w:rFonts w:ascii="Gill Sans MT" w:eastAsia="Times New Roman" w:hAnsi="Gill Sans MT" w:cs="Calibri"/>
          <w:sz w:val="22"/>
          <w:szCs w:val="22"/>
          <w:lang w:val="en-GB" w:eastAsia="en-GB"/>
        </w:rPr>
        <w:t> </w:t>
      </w:r>
    </w:p>
    <w:p w14:paraId="4D3B5BC8" w14:textId="0F2D8E92" w:rsidR="00B54F45" w:rsidRPr="00712268" w:rsidRDefault="001C4B9F" w:rsidP="00B54F45">
      <w:pPr>
        <w:pStyle w:val="ListParagraph"/>
        <w:numPr>
          <w:ilvl w:val="0"/>
          <w:numId w:val="28"/>
        </w:numPr>
        <w:spacing w:after="0" w:line="240" w:lineRule="auto"/>
        <w:textAlignment w:val="baseline"/>
        <w:rPr>
          <w:rFonts w:ascii="Gill Sans MT" w:eastAsia="Times New Roman" w:hAnsi="Gill Sans MT" w:cs="Segoe UI"/>
          <w:color w:val="000000"/>
          <w:sz w:val="22"/>
          <w:szCs w:val="22"/>
          <w:lang w:val="en-GB" w:eastAsia="en-GB"/>
        </w:rPr>
      </w:pPr>
      <w:r w:rsidRPr="00712268">
        <w:rPr>
          <w:rFonts w:ascii="Gill Sans MT" w:eastAsia="Times New Roman" w:hAnsi="Gill Sans MT" w:cs="Calibri"/>
          <w:sz w:val="22"/>
          <w:szCs w:val="22"/>
          <w:lang w:eastAsia="en-GB"/>
        </w:rPr>
        <w:t xml:space="preserve">Implement the support as planned with class teachers, specialist teachers, support </w:t>
      </w:r>
      <w:proofErr w:type="gramStart"/>
      <w:r w:rsidRPr="00712268">
        <w:rPr>
          <w:rFonts w:ascii="Gill Sans MT" w:eastAsia="Times New Roman" w:hAnsi="Gill Sans MT" w:cs="Calibri"/>
          <w:sz w:val="22"/>
          <w:szCs w:val="22"/>
          <w:lang w:eastAsia="en-GB"/>
        </w:rPr>
        <w:t>staff </w:t>
      </w:r>
      <w:r w:rsidRPr="00712268">
        <w:rPr>
          <w:rFonts w:ascii="Gill Sans MT" w:eastAsia="Times New Roman" w:hAnsi="Gill Sans MT" w:cs="Calibri"/>
          <w:sz w:val="22"/>
          <w:szCs w:val="22"/>
          <w:lang w:val="en-GB" w:eastAsia="en-GB"/>
        </w:rPr>
        <w:t xml:space="preserve"> </w:t>
      </w:r>
      <w:r w:rsidRPr="00712268">
        <w:rPr>
          <w:rFonts w:ascii="Gill Sans MT" w:eastAsia="Times New Roman" w:hAnsi="Gill Sans MT" w:cs="Calibri"/>
          <w:sz w:val="22"/>
          <w:szCs w:val="22"/>
          <w:lang w:eastAsia="en-GB"/>
        </w:rPr>
        <w:t>and</w:t>
      </w:r>
      <w:proofErr w:type="gramEnd"/>
      <w:r w:rsidRPr="00712268">
        <w:rPr>
          <w:rFonts w:ascii="Gill Sans MT" w:eastAsia="Times New Roman" w:hAnsi="Gill Sans MT" w:cs="Calibri"/>
          <w:sz w:val="22"/>
          <w:szCs w:val="22"/>
          <w:lang w:eastAsia="en-GB"/>
        </w:rPr>
        <w:t xml:space="preserve"> any other staff members working together with support from the SEN</w:t>
      </w:r>
      <w:r w:rsidR="00B54F45" w:rsidRPr="00712268">
        <w:rPr>
          <w:rFonts w:ascii="Gill Sans MT" w:eastAsia="Times New Roman" w:hAnsi="Gill Sans MT" w:cs="Calibri"/>
          <w:sz w:val="22"/>
          <w:szCs w:val="22"/>
          <w:lang w:eastAsia="en-GB"/>
        </w:rPr>
        <w:t>D</w:t>
      </w:r>
      <w:r w:rsidRPr="00712268">
        <w:rPr>
          <w:rFonts w:ascii="Gill Sans MT" w:eastAsia="Times New Roman" w:hAnsi="Gill Sans MT" w:cs="Calibri"/>
          <w:sz w:val="22"/>
          <w:szCs w:val="22"/>
          <w:lang w:eastAsia="en-GB"/>
        </w:rPr>
        <w:t>C</w:t>
      </w:r>
      <w:r w:rsidR="00B54F45" w:rsidRPr="00712268">
        <w:rPr>
          <w:rFonts w:ascii="Gill Sans MT" w:eastAsia="Times New Roman" w:hAnsi="Gill Sans MT" w:cs="Calibri"/>
          <w:sz w:val="22"/>
          <w:szCs w:val="22"/>
          <w:lang w:eastAsia="en-GB"/>
        </w:rPr>
        <w:t>o</w:t>
      </w:r>
    </w:p>
    <w:p w14:paraId="0937952B" w14:textId="31A39956" w:rsidR="00B54F45" w:rsidRPr="00712268" w:rsidRDefault="001C4B9F" w:rsidP="00B54F45">
      <w:pPr>
        <w:pStyle w:val="ListParagraph"/>
        <w:numPr>
          <w:ilvl w:val="0"/>
          <w:numId w:val="28"/>
        </w:numPr>
        <w:spacing w:after="0" w:line="240" w:lineRule="auto"/>
        <w:textAlignment w:val="baseline"/>
        <w:rPr>
          <w:rFonts w:ascii="Gill Sans MT" w:eastAsia="Times New Roman" w:hAnsi="Gill Sans MT" w:cs="Segoe UI"/>
          <w:color w:val="000000"/>
          <w:sz w:val="22"/>
          <w:szCs w:val="22"/>
          <w:lang w:val="en-GB" w:eastAsia="en-GB"/>
        </w:rPr>
      </w:pPr>
      <w:r w:rsidRPr="00712268">
        <w:rPr>
          <w:rFonts w:ascii="Gill Sans MT" w:eastAsia="Times New Roman" w:hAnsi="Gill Sans MT" w:cs="Calibri"/>
          <w:sz w:val="22"/>
          <w:szCs w:val="22"/>
          <w:lang w:eastAsia="en-GB"/>
        </w:rPr>
        <w:t xml:space="preserve">Continue with observations to see how the child responds to the </w:t>
      </w:r>
      <w:proofErr w:type="gramStart"/>
      <w:r w:rsidRPr="00712268">
        <w:rPr>
          <w:rFonts w:ascii="Gill Sans MT" w:eastAsia="Times New Roman" w:hAnsi="Gill Sans MT" w:cs="Calibri"/>
          <w:sz w:val="22"/>
          <w:szCs w:val="22"/>
          <w:lang w:eastAsia="en-GB"/>
        </w:rPr>
        <w:t>support</w:t>
      </w:r>
      <w:proofErr w:type="gramEnd"/>
    </w:p>
    <w:p w14:paraId="62222A7A" w14:textId="77777777" w:rsidR="00B54F45" w:rsidRPr="00712268" w:rsidRDefault="00B54F45" w:rsidP="00B54F45">
      <w:pPr>
        <w:spacing w:after="0" w:line="240" w:lineRule="auto"/>
        <w:textAlignment w:val="baseline"/>
        <w:rPr>
          <w:rFonts w:ascii="Gill Sans MT" w:eastAsia="Times New Roman" w:hAnsi="Gill Sans MT" w:cs="Calibri"/>
          <w:b/>
          <w:bCs/>
          <w:sz w:val="22"/>
          <w:szCs w:val="22"/>
          <w:lang w:eastAsia="en-GB"/>
        </w:rPr>
      </w:pPr>
    </w:p>
    <w:p w14:paraId="2CE1DBA4" w14:textId="77777777" w:rsidR="00B54F45" w:rsidRPr="00712268" w:rsidRDefault="001C4B9F" w:rsidP="00B54F45">
      <w:pPr>
        <w:spacing w:after="0" w:line="240" w:lineRule="auto"/>
        <w:ind w:firstLine="360"/>
        <w:textAlignment w:val="baseline"/>
        <w:rPr>
          <w:rFonts w:ascii="Gill Sans MT" w:eastAsia="Times New Roman" w:hAnsi="Gill Sans MT" w:cs="Calibri"/>
          <w:sz w:val="22"/>
          <w:szCs w:val="22"/>
          <w:lang w:eastAsia="en-GB"/>
        </w:rPr>
      </w:pPr>
      <w:r w:rsidRPr="001C4B9F">
        <w:rPr>
          <w:rFonts w:ascii="Gill Sans MT" w:eastAsia="Times New Roman" w:hAnsi="Gill Sans MT" w:cs="Calibri"/>
          <w:b/>
          <w:bCs/>
          <w:sz w:val="22"/>
          <w:szCs w:val="22"/>
          <w:lang w:eastAsia="en-GB"/>
        </w:rPr>
        <w:t>Review</w:t>
      </w:r>
      <w:r w:rsidRPr="001C4B9F">
        <w:rPr>
          <w:rFonts w:ascii="Gill Sans MT" w:eastAsia="Times New Roman" w:hAnsi="Gill Sans MT" w:cs="Calibri"/>
          <w:sz w:val="22"/>
          <w:szCs w:val="22"/>
          <w:lang w:val="en-GB" w:eastAsia="en-GB"/>
        </w:rPr>
        <w:t> </w:t>
      </w:r>
      <w:r w:rsidRPr="001C4B9F">
        <w:rPr>
          <w:rFonts w:ascii="Gill Sans MT" w:eastAsia="Times New Roman" w:hAnsi="Gill Sans MT" w:cs="Calibri"/>
          <w:sz w:val="22"/>
          <w:szCs w:val="22"/>
          <w:lang w:val="en-GB" w:eastAsia="en-GB"/>
        </w:rPr>
        <w:br/>
      </w:r>
    </w:p>
    <w:p w14:paraId="37AA4972" w14:textId="4756D253" w:rsidR="00B54F45" w:rsidRPr="00712268" w:rsidRDefault="001C4B9F" w:rsidP="00B54F45">
      <w:pPr>
        <w:pStyle w:val="ListParagraph"/>
        <w:numPr>
          <w:ilvl w:val="0"/>
          <w:numId w:val="29"/>
        </w:numPr>
        <w:spacing w:after="0" w:line="240" w:lineRule="auto"/>
        <w:textAlignment w:val="baseline"/>
        <w:rPr>
          <w:rFonts w:ascii="Gill Sans MT" w:eastAsia="Times New Roman" w:hAnsi="Gill Sans MT" w:cs="Segoe UI"/>
          <w:color w:val="000000"/>
          <w:sz w:val="22"/>
          <w:szCs w:val="22"/>
          <w:lang w:val="en-GB" w:eastAsia="en-GB"/>
        </w:rPr>
      </w:pPr>
      <w:r w:rsidRPr="00712268">
        <w:rPr>
          <w:rFonts w:ascii="Gill Sans MT" w:eastAsia="Times New Roman" w:hAnsi="Gill Sans MT" w:cs="Calibri"/>
          <w:sz w:val="22"/>
          <w:szCs w:val="22"/>
          <w:lang w:eastAsia="en-GB"/>
        </w:rPr>
        <w:t>Discuss the effectiveness of the support and the impact on the child</w:t>
      </w:r>
      <w:r w:rsidRPr="00712268">
        <w:rPr>
          <w:rFonts w:ascii="Gill Sans MT" w:eastAsia="Times New Roman" w:hAnsi="Gill Sans MT" w:cs="Calibri"/>
          <w:sz w:val="22"/>
          <w:szCs w:val="22"/>
          <w:lang w:val="en-GB" w:eastAsia="en-GB"/>
        </w:rPr>
        <w:t>’</w:t>
      </w:r>
      <w:r w:rsidRPr="00712268">
        <w:rPr>
          <w:rFonts w:ascii="Gill Sans MT" w:eastAsia="Times New Roman" w:hAnsi="Gill Sans MT" w:cs="Calibri"/>
          <w:sz w:val="22"/>
          <w:szCs w:val="22"/>
          <w:lang w:eastAsia="en-GB"/>
        </w:rPr>
        <w:t xml:space="preserve">s progress in line </w:t>
      </w:r>
      <w:proofErr w:type="gramStart"/>
      <w:r w:rsidRPr="00712268">
        <w:rPr>
          <w:rFonts w:ascii="Gill Sans MT" w:eastAsia="Times New Roman" w:hAnsi="Gill Sans MT" w:cs="Calibri"/>
          <w:sz w:val="22"/>
          <w:szCs w:val="22"/>
          <w:lang w:eastAsia="en-GB"/>
        </w:rPr>
        <w:t>with </w:t>
      </w:r>
      <w:r w:rsidRPr="00712268">
        <w:rPr>
          <w:rFonts w:ascii="Gill Sans MT" w:eastAsia="Times New Roman" w:hAnsi="Gill Sans MT" w:cs="Calibri"/>
          <w:sz w:val="22"/>
          <w:szCs w:val="22"/>
          <w:lang w:val="en-GB" w:eastAsia="en-GB"/>
        </w:rPr>
        <w:t xml:space="preserve"> </w:t>
      </w:r>
      <w:r w:rsidRPr="00712268">
        <w:rPr>
          <w:rFonts w:ascii="Gill Sans MT" w:eastAsia="Times New Roman" w:hAnsi="Gill Sans MT" w:cs="Calibri"/>
          <w:sz w:val="22"/>
          <w:szCs w:val="22"/>
          <w:lang w:eastAsia="en-GB"/>
        </w:rPr>
        <w:t>the</w:t>
      </w:r>
      <w:proofErr w:type="gramEnd"/>
      <w:r w:rsidRPr="00712268">
        <w:rPr>
          <w:rFonts w:ascii="Gill Sans MT" w:eastAsia="Times New Roman" w:hAnsi="Gill Sans MT" w:cs="Calibri"/>
          <w:sz w:val="22"/>
          <w:szCs w:val="22"/>
          <w:lang w:eastAsia="en-GB"/>
        </w:rPr>
        <w:t xml:space="preserve"> review date</w:t>
      </w:r>
    </w:p>
    <w:p w14:paraId="76F6ED77" w14:textId="77777777" w:rsidR="00B54F45" w:rsidRPr="00712268" w:rsidRDefault="001C4B9F" w:rsidP="00B54F45">
      <w:pPr>
        <w:pStyle w:val="ListParagraph"/>
        <w:numPr>
          <w:ilvl w:val="0"/>
          <w:numId w:val="29"/>
        </w:numPr>
        <w:spacing w:after="0" w:line="240" w:lineRule="auto"/>
        <w:textAlignment w:val="baseline"/>
        <w:rPr>
          <w:rFonts w:ascii="Gill Sans MT" w:eastAsia="Times New Roman" w:hAnsi="Gill Sans MT" w:cs="Segoe UI"/>
          <w:color w:val="000000"/>
          <w:sz w:val="22"/>
          <w:szCs w:val="22"/>
          <w:lang w:val="en-GB" w:eastAsia="en-GB"/>
        </w:rPr>
      </w:pPr>
      <w:r w:rsidRPr="00712268">
        <w:rPr>
          <w:rFonts w:ascii="Gill Sans MT" w:eastAsia="Times New Roman" w:hAnsi="Gill Sans MT" w:cs="Calibri"/>
          <w:sz w:val="22"/>
          <w:szCs w:val="22"/>
          <w:lang w:eastAsia="en-GB"/>
        </w:rPr>
        <w:t xml:space="preserve">Check back against previous observations and </w:t>
      </w:r>
      <w:proofErr w:type="gramStart"/>
      <w:r w:rsidRPr="00712268">
        <w:rPr>
          <w:rFonts w:ascii="Gill Sans MT" w:eastAsia="Times New Roman" w:hAnsi="Gill Sans MT" w:cs="Calibri"/>
          <w:sz w:val="22"/>
          <w:szCs w:val="22"/>
          <w:lang w:eastAsia="en-GB"/>
        </w:rPr>
        <w:t>outcomes</w:t>
      </w:r>
      <w:proofErr w:type="gramEnd"/>
    </w:p>
    <w:p w14:paraId="1F58E49A" w14:textId="7A00F207" w:rsidR="001C4B9F" w:rsidRPr="00712268" w:rsidRDefault="001C4B9F" w:rsidP="00B54F45">
      <w:pPr>
        <w:pStyle w:val="ListParagraph"/>
        <w:numPr>
          <w:ilvl w:val="0"/>
          <w:numId w:val="29"/>
        </w:numPr>
        <w:spacing w:after="0" w:line="240" w:lineRule="auto"/>
        <w:textAlignment w:val="baseline"/>
        <w:rPr>
          <w:rFonts w:ascii="Gill Sans MT" w:eastAsia="Times New Roman" w:hAnsi="Gill Sans MT" w:cs="Segoe UI"/>
          <w:color w:val="000000"/>
          <w:sz w:val="22"/>
          <w:szCs w:val="22"/>
          <w:lang w:val="en-GB" w:eastAsia="en-GB"/>
        </w:rPr>
      </w:pPr>
      <w:r w:rsidRPr="00712268">
        <w:rPr>
          <w:rFonts w:ascii="Gill Sans MT" w:eastAsia="Times New Roman" w:hAnsi="Gill Sans MT" w:cs="Calibri"/>
          <w:sz w:val="22"/>
          <w:szCs w:val="22"/>
          <w:lang w:eastAsia="en-GB"/>
        </w:rPr>
        <w:t xml:space="preserve">The next steps should be carefully planned with key staff, the </w:t>
      </w:r>
      <w:proofErr w:type="gramStart"/>
      <w:r w:rsidRPr="00712268">
        <w:rPr>
          <w:rFonts w:ascii="Gill Sans MT" w:eastAsia="Times New Roman" w:hAnsi="Gill Sans MT" w:cs="Calibri"/>
          <w:sz w:val="22"/>
          <w:szCs w:val="22"/>
          <w:lang w:eastAsia="en-GB"/>
        </w:rPr>
        <w:t>child</w:t>
      </w:r>
      <w:proofErr w:type="gramEnd"/>
      <w:r w:rsidRPr="00712268">
        <w:rPr>
          <w:rFonts w:ascii="Gill Sans MT" w:eastAsia="Times New Roman" w:hAnsi="Gill Sans MT" w:cs="Calibri"/>
          <w:sz w:val="22"/>
          <w:szCs w:val="22"/>
          <w:lang w:eastAsia="en-GB"/>
        </w:rPr>
        <w:t xml:space="preserve"> and their parents.</w:t>
      </w:r>
      <w:r w:rsidRPr="00712268">
        <w:rPr>
          <w:rFonts w:ascii="Gill Sans MT" w:eastAsia="Times New Roman" w:hAnsi="Gill Sans MT" w:cs="Calibri"/>
          <w:sz w:val="22"/>
          <w:szCs w:val="22"/>
          <w:lang w:val="en-GB" w:eastAsia="en-GB"/>
        </w:rPr>
        <w:t> </w:t>
      </w:r>
      <w:r w:rsidRPr="00712268">
        <w:rPr>
          <w:rFonts w:ascii="Gill Sans MT" w:eastAsia="Times New Roman" w:hAnsi="Gill Sans MT" w:cs="Calibri"/>
          <w:sz w:val="22"/>
          <w:szCs w:val="22"/>
          <w:lang w:eastAsia="en-GB"/>
        </w:rPr>
        <w:t>Consider consulting other colleagues or specialists before the cycle begins again.</w:t>
      </w:r>
      <w:r w:rsidRPr="00712268">
        <w:rPr>
          <w:rFonts w:ascii="Gill Sans MT" w:eastAsia="Times New Roman" w:hAnsi="Gill Sans MT" w:cs="Calibri"/>
          <w:i/>
          <w:iCs/>
          <w:sz w:val="22"/>
          <w:szCs w:val="22"/>
          <w:lang w:eastAsia="en-GB"/>
        </w:rPr>
        <w:t> </w:t>
      </w:r>
      <w:r w:rsidRPr="00712268">
        <w:rPr>
          <w:rFonts w:ascii="Gill Sans MT" w:eastAsia="Times New Roman" w:hAnsi="Gill Sans MT" w:cs="Calibri"/>
          <w:sz w:val="22"/>
          <w:szCs w:val="22"/>
          <w:lang w:val="en-GB" w:eastAsia="en-GB"/>
        </w:rPr>
        <w:t> </w:t>
      </w:r>
    </w:p>
    <w:p w14:paraId="3ADB8C03" w14:textId="77777777" w:rsidR="001C4B9F" w:rsidRPr="00712268" w:rsidRDefault="001C4B9F" w:rsidP="00B71454">
      <w:pPr>
        <w:pStyle w:val="NoSpacing"/>
        <w:ind w:left="-567"/>
        <w:jc w:val="both"/>
        <w:rPr>
          <w:rFonts w:ascii="Gill Sans MT" w:hAnsi="Gill Sans MT"/>
          <w:b/>
        </w:rPr>
      </w:pPr>
    </w:p>
    <w:p w14:paraId="3D2629F5" w14:textId="77777777" w:rsidR="00B54F45" w:rsidRPr="00B54F45" w:rsidRDefault="00B54F45" w:rsidP="00B54F45">
      <w:pPr>
        <w:spacing w:after="0" w:line="240" w:lineRule="auto"/>
        <w:textAlignment w:val="baseline"/>
        <w:rPr>
          <w:rFonts w:ascii="Gill Sans MT" w:eastAsia="Times New Roman" w:hAnsi="Gill Sans MT" w:cs="Segoe UI"/>
          <w:color w:val="000000"/>
          <w:sz w:val="22"/>
          <w:szCs w:val="22"/>
          <w:lang w:val="en-GB" w:eastAsia="en-GB"/>
        </w:rPr>
      </w:pPr>
      <w:r w:rsidRPr="00B54F45">
        <w:rPr>
          <w:rFonts w:ascii="Gill Sans MT" w:eastAsia="Times New Roman" w:hAnsi="Gill Sans MT" w:cs="Calibri"/>
          <w:b/>
          <w:bCs/>
          <w:sz w:val="22"/>
          <w:szCs w:val="22"/>
          <w:lang w:eastAsia="en-GB"/>
        </w:rPr>
        <w:t>Specialist Assessment</w:t>
      </w:r>
      <w:r w:rsidRPr="00B54F45">
        <w:rPr>
          <w:rFonts w:ascii="Gill Sans MT" w:eastAsia="Times New Roman" w:hAnsi="Gill Sans MT" w:cs="Calibri"/>
          <w:sz w:val="22"/>
          <w:szCs w:val="22"/>
          <w:lang w:val="en-GB" w:eastAsia="en-GB"/>
        </w:rPr>
        <w:t> </w:t>
      </w:r>
    </w:p>
    <w:p w14:paraId="7C247E75" w14:textId="77777777" w:rsidR="00B54F45" w:rsidRPr="00B54F45" w:rsidRDefault="00B54F45" w:rsidP="00B54F45">
      <w:pPr>
        <w:spacing w:after="0" w:line="240" w:lineRule="auto"/>
        <w:jc w:val="both"/>
        <w:textAlignment w:val="baseline"/>
        <w:rPr>
          <w:rFonts w:ascii="Gill Sans MT" w:eastAsia="Times New Roman" w:hAnsi="Gill Sans MT" w:cs="Segoe UI"/>
          <w:color w:val="000000"/>
          <w:sz w:val="22"/>
          <w:szCs w:val="22"/>
          <w:lang w:val="en-GB" w:eastAsia="en-GB"/>
        </w:rPr>
      </w:pPr>
      <w:r w:rsidRPr="00B54F45">
        <w:rPr>
          <w:rFonts w:ascii="Gill Sans MT" w:eastAsia="Times New Roman" w:hAnsi="Gill Sans MT" w:cs="Calibri"/>
          <w:sz w:val="22"/>
          <w:szCs w:val="22"/>
          <w:lang w:eastAsia="en-GB"/>
        </w:rPr>
        <w:t>All assessments undertaken at the BSM use materials that are approved for use in the educational setting. Should we require assessment that can only be undertaken by a specialist (such as an educational or child psychologist, audiologist, speech therapist, ophthalmologist, etc.), we first discuss this with parents and provide a range of contact details where possible. These professionals can be contacted privately or sometimes through the National Health Service (usually Italian only). We have some links with English speaking practitioners in Milan. </w:t>
      </w:r>
      <w:r w:rsidRPr="00B54F45">
        <w:rPr>
          <w:rFonts w:ascii="Gill Sans MT" w:eastAsia="Times New Roman" w:hAnsi="Gill Sans MT" w:cs="Calibri"/>
          <w:sz w:val="22"/>
          <w:szCs w:val="22"/>
          <w:lang w:val="en-GB" w:eastAsia="en-GB"/>
        </w:rPr>
        <w:t> </w:t>
      </w:r>
    </w:p>
    <w:p w14:paraId="1F144245" w14:textId="77777777" w:rsidR="00B54F45" w:rsidRPr="00B54F45" w:rsidRDefault="00B54F45" w:rsidP="00B54F45">
      <w:pPr>
        <w:spacing w:after="0" w:line="240" w:lineRule="auto"/>
        <w:jc w:val="both"/>
        <w:textAlignment w:val="baseline"/>
        <w:rPr>
          <w:rFonts w:ascii="Gill Sans MT" w:eastAsia="Times New Roman" w:hAnsi="Gill Sans MT" w:cs="Segoe UI"/>
          <w:color w:val="000000"/>
          <w:sz w:val="22"/>
          <w:szCs w:val="22"/>
          <w:lang w:val="en-GB" w:eastAsia="en-GB"/>
        </w:rPr>
      </w:pPr>
      <w:r w:rsidRPr="00B54F45">
        <w:rPr>
          <w:rFonts w:ascii="Gill Sans MT" w:eastAsia="Times New Roman" w:hAnsi="Gill Sans MT" w:cs="Calibri"/>
          <w:sz w:val="22"/>
          <w:szCs w:val="22"/>
          <w:lang w:val="en-GB" w:eastAsia="en-GB"/>
        </w:rPr>
        <w:t> </w:t>
      </w:r>
    </w:p>
    <w:p w14:paraId="673F1CF7" w14:textId="3EE5B701" w:rsidR="00B54F45" w:rsidRPr="00712268" w:rsidRDefault="00B54F45" w:rsidP="00B54F45">
      <w:pPr>
        <w:spacing w:after="0" w:line="240" w:lineRule="auto"/>
        <w:jc w:val="both"/>
        <w:textAlignment w:val="baseline"/>
        <w:rPr>
          <w:rFonts w:ascii="Gill Sans MT" w:eastAsia="Times New Roman" w:hAnsi="Gill Sans MT" w:cs="Calibri"/>
          <w:sz w:val="22"/>
          <w:szCs w:val="22"/>
          <w:lang w:val="en-GB" w:eastAsia="en-GB"/>
        </w:rPr>
      </w:pPr>
      <w:r w:rsidRPr="00B54F45">
        <w:rPr>
          <w:rFonts w:ascii="Gill Sans MT" w:eastAsia="Times New Roman" w:hAnsi="Gill Sans MT" w:cs="Calibri"/>
          <w:sz w:val="22"/>
          <w:szCs w:val="22"/>
          <w:lang w:eastAsia="en-GB"/>
        </w:rPr>
        <w:t xml:space="preserve">Assessment is an individual process, usually taking between 1-4 lessons, and is conducted during the </w:t>
      </w:r>
      <w:proofErr w:type="gramStart"/>
      <w:r w:rsidRPr="00B54F45">
        <w:rPr>
          <w:rFonts w:ascii="Gill Sans MT" w:eastAsia="Times New Roman" w:hAnsi="Gill Sans MT" w:cs="Calibri"/>
          <w:sz w:val="22"/>
          <w:szCs w:val="22"/>
          <w:lang w:eastAsia="en-GB"/>
        </w:rPr>
        <w:t>School</w:t>
      </w:r>
      <w:proofErr w:type="gramEnd"/>
      <w:r w:rsidRPr="00B54F45">
        <w:rPr>
          <w:rFonts w:ascii="Gill Sans MT" w:eastAsia="Times New Roman" w:hAnsi="Gill Sans MT" w:cs="Calibri"/>
          <w:sz w:val="22"/>
          <w:szCs w:val="22"/>
          <w:lang w:eastAsia="en-GB"/>
        </w:rPr>
        <w:t xml:space="preserve"> day. This usually occurs over a </w:t>
      </w:r>
      <w:proofErr w:type="gramStart"/>
      <w:r w:rsidRPr="00B54F45">
        <w:rPr>
          <w:rFonts w:ascii="Gill Sans MT" w:eastAsia="Times New Roman" w:hAnsi="Gill Sans MT" w:cs="Calibri"/>
          <w:sz w:val="22"/>
          <w:szCs w:val="22"/>
          <w:lang w:eastAsia="en-GB"/>
        </w:rPr>
        <w:t>1-2 week</w:t>
      </w:r>
      <w:proofErr w:type="gramEnd"/>
      <w:r w:rsidRPr="00B54F45">
        <w:rPr>
          <w:rFonts w:ascii="Gill Sans MT" w:eastAsia="Times New Roman" w:hAnsi="Gill Sans MT" w:cs="Calibri"/>
          <w:sz w:val="22"/>
          <w:szCs w:val="22"/>
          <w:lang w:eastAsia="en-GB"/>
        </w:rPr>
        <w:t> period. Where external assessment has been requested, the time span can vary.</w:t>
      </w:r>
      <w:r w:rsidRPr="00B54F45">
        <w:rPr>
          <w:rFonts w:ascii="Gill Sans MT" w:eastAsia="Times New Roman" w:hAnsi="Gill Sans MT" w:cs="Calibri"/>
          <w:sz w:val="22"/>
          <w:szCs w:val="22"/>
          <w:lang w:val="en-GB" w:eastAsia="en-GB"/>
        </w:rPr>
        <w:t> </w:t>
      </w:r>
    </w:p>
    <w:p w14:paraId="0DAA84F2" w14:textId="61BAFAC0" w:rsidR="00B54F45" w:rsidRPr="00712268" w:rsidRDefault="00B54F45" w:rsidP="00B54F45">
      <w:pPr>
        <w:spacing w:after="0" w:line="240" w:lineRule="auto"/>
        <w:jc w:val="both"/>
        <w:textAlignment w:val="baseline"/>
        <w:rPr>
          <w:rFonts w:ascii="Gill Sans MT" w:eastAsia="Times New Roman" w:hAnsi="Gill Sans MT" w:cs="Calibri"/>
          <w:sz w:val="22"/>
          <w:szCs w:val="22"/>
          <w:lang w:val="en-GB" w:eastAsia="en-GB"/>
        </w:rPr>
      </w:pPr>
    </w:p>
    <w:p w14:paraId="29859E93" w14:textId="77777777" w:rsidR="001C4B9F" w:rsidRPr="00712268" w:rsidRDefault="001C4B9F" w:rsidP="00B71454">
      <w:pPr>
        <w:pStyle w:val="NoSpacing"/>
        <w:ind w:left="-567"/>
        <w:jc w:val="both"/>
        <w:rPr>
          <w:rFonts w:ascii="Gill Sans MT" w:hAnsi="Gill Sans MT"/>
          <w:b/>
        </w:rPr>
      </w:pPr>
    </w:p>
    <w:p w14:paraId="626A37A6" w14:textId="77777777" w:rsidR="00683FD8" w:rsidRDefault="00683FD8" w:rsidP="00B54F45">
      <w:pPr>
        <w:pStyle w:val="paragraph"/>
        <w:spacing w:before="0" w:beforeAutospacing="0" w:after="0" w:afterAutospacing="0"/>
        <w:jc w:val="both"/>
        <w:textAlignment w:val="baseline"/>
        <w:rPr>
          <w:rStyle w:val="normaltextrun"/>
          <w:rFonts w:ascii="Gill Sans MT" w:hAnsi="Gill Sans MT" w:cs="Calibri"/>
          <w:b/>
          <w:bCs/>
          <w:sz w:val="22"/>
          <w:szCs w:val="22"/>
          <w:lang w:val="en-US"/>
        </w:rPr>
      </w:pPr>
    </w:p>
    <w:p w14:paraId="4C0C8AF9" w14:textId="77777777" w:rsidR="00683FD8" w:rsidRDefault="00683FD8" w:rsidP="00B54F45">
      <w:pPr>
        <w:pStyle w:val="paragraph"/>
        <w:spacing w:before="0" w:beforeAutospacing="0" w:after="0" w:afterAutospacing="0"/>
        <w:jc w:val="both"/>
        <w:textAlignment w:val="baseline"/>
        <w:rPr>
          <w:rStyle w:val="normaltextrun"/>
          <w:rFonts w:ascii="Gill Sans MT" w:hAnsi="Gill Sans MT" w:cs="Calibri"/>
          <w:b/>
          <w:bCs/>
          <w:sz w:val="22"/>
          <w:szCs w:val="22"/>
          <w:lang w:val="en-US"/>
        </w:rPr>
      </w:pPr>
    </w:p>
    <w:p w14:paraId="78E24C03" w14:textId="1FE5C03C" w:rsidR="00B54F45" w:rsidRPr="00712268" w:rsidRDefault="00B54F45" w:rsidP="00B54F45">
      <w:pPr>
        <w:pStyle w:val="paragraph"/>
        <w:spacing w:before="0" w:beforeAutospacing="0" w:after="0" w:afterAutospacing="0"/>
        <w:jc w:val="both"/>
        <w:textAlignment w:val="baseline"/>
        <w:rPr>
          <w:rFonts w:ascii="Gill Sans MT" w:hAnsi="Gill Sans MT" w:cs="Segoe UI"/>
          <w:color w:val="000000"/>
          <w:sz w:val="22"/>
          <w:szCs w:val="22"/>
        </w:rPr>
      </w:pPr>
      <w:r w:rsidRPr="00712268">
        <w:rPr>
          <w:rStyle w:val="normaltextrun"/>
          <w:rFonts w:ascii="Gill Sans MT" w:hAnsi="Gill Sans MT" w:cs="Calibri"/>
          <w:b/>
          <w:bCs/>
          <w:sz w:val="22"/>
          <w:szCs w:val="22"/>
          <w:lang w:val="en-US"/>
        </w:rPr>
        <w:lastRenderedPageBreak/>
        <w:t>Assessment Feedback</w:t>
      </w:r>
      <w:r w:rsidRPr="00712268">
        <w:rPr>
          <w:rStyle w:val="eop"/>
          <w:rFonts w:ascii="Gill Sans MT" w:hAnsi="Gill Sans MT" w:cs="Calibri"/>
          <w:sz w:val="22"/>
          <w:szCs w:val="22"/>
        </w:rPr>
        <w:t> </w:t>
      </w:r>
    </w:p>
    <w:p w14:paraId="1C8B0E19" w14:textId="77777777" w:rsidR="00B54F45" w:rsidRPr="00712268" w:rsidRDefault="00B54F45" w:rsidP="00B54F45">
      <w:pPr>
        <w:pStyle w:val="paragraph"/>
        <w:spacing w:before="0" w:beforeAutospacing="0" w:after="0" w:afterAutospacing="0"/>
        <w:jc w:val="both"/>
        <w:textAlignment w:val="baseline"/>
        <w:rPr>
          <w:rFonts w:ascii="Gill Sans MT" w:hAnsi="Gill Sans MT" w:cs="Segoe UI"/>
          <w:color w:val="000000"/>
          <w:sz w:val="22"/>
          <w:szCs w:val="22"/>
        </w:rPr>
      </w:pPr>
      <w:r w:rsidRPr="00712268">
        <w:rPr>
          <w:rStyle w:val="eop"/>
          <w:rFonts w:ascii="Gill Sans MT" w:hAnsi="Gill Sans MT" w:cs="Calibri"/>
          <w:sz w:val="22"/>
          <w:szCs w:val="22"/>
        </w:rPr>
        <w:t> </w:t>
      </w:r>
    </w:p>
    <w:p w14:paraId="1DA88411" w14:textId="23F2DB72" w:rsidR="00B54F45" w:rsidRPr="00712268" w:rsidRDefault="00B54F45" w:rsidP="00B54F45">
      <w:pPr>
        <w:pStyle w:val="paragraph"/>
        <w:spacing w:before="0" w:beforeAutospacing="0" w:after="0" w:afterAutospacing="0"/>
        <w:jc w:val="both"/>
        <w:textAlignment w:val="baseline"/>
        <w:rPr>
          <w:rStyle w:val="eop"/>
          <w:rFonts w:ascii="Gill Sans MT" w:hAnsi="Gill Sans MT" w:cs="Calibri"/>
          <w:sz w:val="22"/>
          <w:szCs w:val="22"/>
        </w:rPr>
      </w:pPr>
      <w:r w:rsidRPr="00712268">
        <w:rPr>
          <w:rStyle w:val="normaltextrun"/>
          <w:rFonts w:ascii="Gill Sans MT" w:hAnsi="Gill Sans MT" w:cs="Calibri"/>
          <w:sz w:val="22"/>
          <w:szCs w:val="22"/>
          <w:lang w:val="en-US"/>
        </w:rPr>
        <w:t>Once testing is completed and an assessment report is written, parents are then contacted for an appointment. This appointment usually takes place with the parent/</w:t>
      </w:r>
      <w:proofErr w:type="gramStart"/>
      <w:r w:rsidRPr="00712268">
        <w:rPr>
          <w:rStyle w:val="normaltextrun"/>
          <w:rFonts w:ascii="Gill Sans MT" w:hAnsi="Gill Sans MT" w:cs="Calibri"/>
          <w:sz w:val="22"/>
          <w:szCs w:val="22"/>
          <w:lang w:val="en-US"/>
        </w:rPr>
        <w:t>s,  SENDCo</w:t>
      </w:r>
      <w:proofErr w:type="gramEnd"/>
      <w:r w:rsidRPr="00712268">
        <w:rPr>
          <w:rStyle w:val="normaltextrun"/>
          <w:rFonts w:ascii="Gill Sans MT" w:hAnsi="Gill Sans MT" w:cs="Calibri"/>
          <w:sz w:val="22"/>
          <w:szCs w:val="22"/>
          <w:lang w:val="en-US"/>
        </w:rPr>
        <w:t> and the class teacher and/or Head in the Primary School,  and with the parent/s, SENDCo, Head of Key Stage and/or subject teacher and often with the pupil themselves in the Senior School. Where an external referral is recommended a written referral report will be provided.</w:t>
      </w:r>
      <w:r w:rsidRPr="00712268">
        <w:rPr>
          <w:rStyle w:val="eop"/>
          <w:rFonts w:ascii="Gill Sans MT" w:hAnsi="Gill Sans MT" w:cs="Calibri"/>
          <w:sz w:val="22"/>
          <w:szCs w:val="22"/>
        </w:rPr>
        <w:t> </w:t>
      </w:r>
    </w:p>
    <w:p w14:paraId="36D964B4" w14:textId="6F106D49" w:rsidR="00B54F45" w:rsidRDefault="00B54F45" w:rsidP="00B54F45">
      <w:pPr>
        <w:pStyle w:val="paragraph"/>
        <w:spacing w:before="0" w:beforeAutospacing="0" w:after="0" w:afterAutospacing="0"/>
        <w:jc w:val="both"/>
        <w:textAlignment w:val="baseline"/>
        <w:rPr>
          <w:rStyle w:val="eop"/>
          <w:rFonts w:ascii="Gill Sans MT" w:hAnsi="Gill Sans MT" w:cs="Calibri"/>
          <w:sz w:val="22"/>
          <w:szCs w:val="22"/>
        </w:rPr>
      </w:pPr>
    </w:p>
    <w:p w14:paraId="643D8A3F" w14:textId="77777777" w:rsidR="00712268" w:rsidRPr="00712268" w:rsidRDefault="00712268" w:rsidP="00B54F45">
      <w:pPr>
        <w:pStyle w:val="paragraph"/>
        <w:spacing w:before="0" w:beforeAutospacing="0" w:after="0" w:afterAutospacing="0"/>
        <w:jc w:val="both"/>
        <w:textAlignment w:val="baseline"/>
        <w:rPr>
          <w:rStyle w:val="eop"/>
          <w:rFonts w:ascii="Gill Sans MT" w:hAnsi="Gill Sans MT" w:cs="Calibri"/>
          <w:sz w:val="22"/>
          <w:szCs w:val="22"/>
        </w:rPr>
      </w:pPr>
    </w:p>
    <w:p w14:paraId="281213E6" w14:textId="77777777" w:rsidR="00B54F45" w:rsidRPr="00B54F45" w:rsidRDefault="00B54F45" w:rsidP="00B54F45">
      <w:pPr>
        <w:spacing w:after="0" w:line="240" w:lineRule="auto"/>
        <w:textAlignment w:val="baseline"/>
        <w:rPr>
          <w:rFonts w:ascii="Gill Sans MT" w:eastAsia="Times New Roman" w:hAnsi="Gill Sans MT" w:cs="Segoe UI"/>
          <w:color w:val="000000"/>
          <w:sz w:val="22"/>
          <w:szCs w:val="22"/>
          <w:lang w:val="en-GB" w:eastAsia="en-GB"/>
        </w:rPr>
      </w:pPr>
      <w:r w:rsidRPr="00B54F45">
        <w:rPr>
          <w:rFonts w:ascii="Gill Sans MT" w:eastAsia="Times New Roman" w:hAnsi="Gill Sans MT" w:cs="Calibri"/>
          <w:b/>
          <w:bCs/>
          <w:sz w:val="22"/>
          <w:szCs w:val="22"/>
          <w:lang w:eastAsia="en-GB"/>
        </w:rPr>
        <w:t>Learning Support Provision at BSM</w:t>
      </w:r>
      <w:r w:rsidRPr="00B54F45">
        <w:rPr>
          <w:rFonts w:ascii="Gill Sans MT" w:eastAsia="Times New Roman" w:hAnsi="Gill Sans MT" w:cs="Calibri"/>
          <w:sz w:val="22"/>
          <w:szCs w:val="22"/>
          <w:lang w:val="en-GB" w:eastAsia="en-GB"/>
        </w:rPr>
        <w:t> </w:t>
      </w:r>
    </w:p>
    <w:p w14:paraId="5892310D" w14:textId="77777777" w:rsidR="00B54F45" w:rsidRPr="00B54F45" w:rsidRDefault="00B54F45" w:rsidP="00B54F45">
      <w:pPr>
        <w:spacing w:after="0" w:line="240" w:lineRule="auto"/>
        <w:jc w:val="both"/>
        <w:textAlignment w:val="baseline"/>
        <w:rPr>
          <w:rFonts w:ascii="Gill Sans MT" w:eastAsia="Times New Roman" w:hAnsi="Gill Sans MT" w:cs="Segoe UI"/>
          <w:color w:val="000000"/>
          <w:sz w:val="22"/>
          <w:szCs w:val="22"/>
          <w:lang w:val="en-GB" w:eastAsia="en-GB"/>
        </w:rPr>
      </w:pPr>
      <w:r w:rsidRPr="00B54F45">
        <w:rPr>
          <w:rFonts w:ascii="Gill Sans MT" w:eastAsia="Times New Roman" w:hAnsi="Gill Sans MT" w:cs="Calibri"/>
          <w:sz w:val="22"/>
          <w:szCs w:val="22"/>
          <w:lang w:eastAsia="en-GB"/>
        </w:rPr>
        <w:t>The provision made for each child is specifically related to their individual area of need and may include a combination of classroom accommodations together with individual or group support from the Learning Support Department. The range of provision</w:t>
      </w:r>
      <w:r w:rsidRPr="00B54F45">
        <w:rPr>
          <w:rFonts w:ascii="Gill Sans MT" w:eastAsia="Times New Roman" w:hAnsi="Gill Sans MT" w:cs="Calibri"/>
          <w:i/>
          <w:iCs/>
          <w:sz w:val="22"/>
          <w:szCs w:val="22"/>
          <w:lang w:eastAsia="en-GB"/>
        </w:rPr>
        <w:t> </w:t>
      </w:r>
      <w:r w:rsidRPr="00B54F45">
        <w:rPr>
          <w:rFonts w:ascii="Gill Sans MT" w:eastAsia="Times New Roman" w:hAnsi="Gill Sans MT" w:cs="Calibri"/>
          <w:sz w:val="22"/>
          <w:szCs w:val="22"/>
          <w:lang w:eastAsia="en-GB"/>
        </w:rPr>
        <w:t>may include:</w:t>
      </w:r>
      <w:r w:rsidRPr="00B54F45">
        <w:rPr>
          <w:rFonts w:ascii="Gill Sans MT" w:eastAsia="Times New Roman" w:hAnsi="Gill Sans MT" w:cs="Calibri"/>
          <w:i/>
          <w:iCs/>
          <w:sz w:val="22"/>
          <w:szCs w:val="22"/>
          <w:lang w:eastAsia="en-GB"/>
        </w:rPr>
        <w:t> </w:t>
      </w:r>
      <w:r w:rsidRPr="00B54F45">
        <w:rPr>
          <w:rFonts w:ascii="Gill Sans MT" w:eastAsia="Times New Roman" w:hAnsi="Gill Sans MT" w:cs="Calibri"/>
          <w:sz w:val="22"/>
          <w:szCs w:val="22"/>
          <w:lang w:val="en-GB" w:eastAsia="en-GB"/>
        </w:rPr>
        <w:t> </w:t>
      </w:r>
    </w:p>
    <w:p w14:paraId="7B709909" w14:textId="77777777" w:rsidR="00B54F45" w:rsidRPr="00B54F45" w:rsidRDefault="00B54F45" w:rsidP="00B54F45">
      <w:pPr>
        <w:spacing w:after="0" w:line="240" w:lineRule="auto"/>
        <w:jc w:val="both"/>
        <w:textAlignment w:val="baseline"/>
        <w:rPr>
          <w:rFonts w:ascii="Gill Sans MT" w:eastAsia="Times New Roman" w:hAnsi="Gill Sans MT" w:cs="Segoe UI"/>
          <w:color w:val="000000"/>
          <w:sz w:val="22"/>
          <w:szCs w:val="22"/>
          <w:lang w:val="en-GB" w:eastAsia="en-GB"/>
        </w:rPr>
      </w:pPr>
      <w:r w:rsidRPr="00B54F45">
        <w:rPr>
          <w:rFonts w:ascii="Gill Sans MT" w:eastAsia="Times New Roman" w:hAnsi="Gill Sans MT" w:cs="Calibri"/>
          <w:sz w:val="22"/>
          <w:szCs w:val="22"/>
          <w:lang w:val="en-GB" w:eastAsia="en-GB"/>
        </w:rPr>
        <w:t> </w:t>
      </w:r>
    </w:p>
    <w:p w14:paraId="29ABDBE4" w14:textId="77777777" w:rsidR="00B54F45" w:rsidRPr="00B54F45" w:rsidRDefault="00B54F45" w:rsidP="00712268">
      <w:pPr>
        <w:numPr>
          <w:ilvl w:val="0"/>
          <w:numId w:val="45"/>
        </w:numPr>
        <w:spacing w:after="0" w:line="240" w:lineRule="auto"/>
        <w:textAlignment w:val="baseline"/>
        <w:rPr>
          <w:rFonts w:ascii="Gill Sans MT" w:eastAsia="Times New Roman" w:hAnsi="Gill Sans MT" w:cs="Calibri"/>
          <w:color w:val="000000"/>
          <w:sz w:val="22"/>
          <w:szCs w:val="22"/>
          <w:lang w:val="en-GB" w:eastAsia="en-GB"/>
        </w:rPr>
      </w:pPr>
      <w:r w:rsidRPr="00B54F45">
        <w:rPr>
          <w:rFonts w:ascii="Gill Sans MT" w:eastAsia="Times New Roman" w:hAnsi="Gill Sans MT" w:cs="Calibri"/>
          <w:sz w:val="22"/>
          <w:szCs w:val="22"/>
          <w:lang w:eastAsia="en-GB"/>
        </w:rPr>
        <w:t>Teacher consultation</w:t>
      </w:r>
      <w:r w:rsidRPr="00B54F45">
        <w:rPr>
          <w:rFonts w:ascii="Gill Sans MT" w:eastAsia="Times New Roman" w:hAnsi="Gill Sans MT" w:cs="Calibri"/>
          <w:sz w:val="22"/>
          <w:szCs w:val="22"/>
          <w:lang w:val="en-GB" w:eastAsia="en-GB"/>
        </w:rPr>
        <w:t> </w:t>
      </w:r>
    </w:p>
    <w:p w14:paraId="411F89C7" w14:textId="77777777" w:rsidR="00B54F45" w:rsidRPr="00B54F45" w:rsidRDefault="00B54F45" w:rsidP="00712268">
      <w:pPr>
        <w:numPr>
          <w:ilvl w:val="0"/>
          <w:numId w:val="45"/>
        </w:numPr>
        <w:spacing w:after="0" w:line="240" w:lineRule="auto"/>
        <w:textAlignment w:val="baseline"/>
        <w:rPr>
          <w:rFonts w:ascii="Gill Sans MT" w:eastAsia="Times New Roman" w:hAnsi="Gill Sans MT" w:cs="Calibri"/>
          <w:color w:val="000000"/>
          <w:sz w:val="22"/>
          <w:szCs w:val="22"/>
          <w:lang w:val="en-GB" w:eastAsia="en-GB"/>
        </w:rPr>
      </w:pPr>
      <w:r w:rsidRPr="00B54F45">
        <w:rPr>
          <w:rFonts w:ascii="Gill Sans MT" w:eastAsia="Times New Roman" w:hAnsi="Gill Sans MT" w:cs="Calibri"/>
          <w:sz w:val="22"/>
          <w:szCs w:val="22"/>
          <w:lang w:eastAsia="en-GB"/>
        </w:rPr>
        <w:t>Modifications to the learning environment</w:t>
      </w:r>
      <w:r w:rsidRPr="00B54F45">
        <w:rPr>
          <w:rFonts w:ascii="Gill Sans MT" w:eastAsia="Times New Roman" w:hAnsi="Gill Sans MT" w:cs="Calibri"/>
          <w:sz w:val="22"/>
          <w:szCs w:val="22"/>
          <w:lang w:val="en-GB" w:eastAsia="en-GB"/>
        </w:rPr>
        <w:t> </w:t>
      </w:r>
    </w:p>
    <w:p w14:paraId="71F569DC" w14:textId="77777777" w:rsidR="00B54F45" w:rsidRPr="00B54F45" w:rsidRDefault="00B54F45" w:rsidP="00712268">
      <w:pPr>
        <w:numPr>
          <w:ilvl w:val="0"/>
          <w:numId w:val="45"/>
        </w:numPr>
        <w:spacing w:after="0" w:line="240" w:lineRule="auto"/>
        <w:textAlignment w:val="baseline"/>
        <w:rPr>
          <w:rFonts w:ascii="Gill Sans MT" w:eastAsia="Times New Roman" w:hAnsi="Gill Sans MT" w:cs="Calibri"/>
          <w:color w:val="000000"/>
          <w:sz w:val="22"/>
          <w:szCs w:val="22"/>
          <w:lang w:val="en-GB" w:eastAsia="en-GB"/>
        </w:rPr>
      </w:pPr>
      <w:r w:rsidRPr="00B54F45">
        <w:rPr>
          <w:rFonts w:ascii="Gill Sans MT" w:eastAsia="Times New Roman" w:hAnsi="Gill Sans MT" w:cs="Calibri"/>
          <w:sz w:val="22"/>
          <w:szCs w:val="22"/>
          <w:lang w:eastAsia="en-GB"/>
        </w:rPr>
        <w:t>In class accommodations </w:t>
      </w:r>
      <w:r w:rsidRPr="00B54F45">
        <w:rPr>
          <w:rFonts w:ascii="Gill Sans MT" w:eastAsia="Times New Roman" w:hAnsi="Gill Sans MT" w:cs="Calibri"/>
          <w:sz w:val="22"/>
          <w:szCs w:val="22"/>
          <w:lang w:val="en-GB" w:eastAsia="en-GB"/>
        </w:rPr>
        <w:t> </w:t>
      </w:r>
    </w:p>
    <w:p w14:paraId="6EEB2391" w14:textId="77777777" w:rsidR="00B54F45" w:rsidRPr="00B54F45" w:rsidRDefault="00B54F45" w:rsidP="00712268">
      <w:pPr>
        <w:numPr>
          <w:ilvl w:val="0"/>
          <w:numId w:val="45"/>
        </w:numPr>
        <w:spacing w:after="0" w:line="240" w:lineRule="auto"/>
        <w:textAlignment w:val="baseline"/>
        <w:rPr>
          <w:rFonts w:ascii="Gill Sans MT" w:eastAsia="Times New Roman" w:hAnsi="Gill Sans MT" w:cs="Calibri"/>
          <w:color w:val="000000"/>
          <w:sz w:val="22"/>
          <w:szCs w:val="22"/>
          <w:lang w:val="en-GB" w:eastAsia="en-GB"/>
        </w:rPr>
      </w:pPr>
      <w:r w:rsidRPr="00B54F45">
        <w:rPr>
          <w:rFonts w:ascii="Gill Sans MT" w:eastAsia="Times New Roman" w:hAnsi="Gill Sans MT" w:cs="Calibri"/>
          <w:sz w:val="22"/>
          <w:szCs w:val="22"/>
          <w:lang w:eastAsia="en-GB"/>
        </w:rPr>
        <w:t>Intervention programs</w:t>
      </w:r>
      <w:r w:rsidRPr="00B54F45">
        <w:rPr>
          <w:rFonts w:ascii="Gill Sans MT" w:eastAsia="Times New Roman" w:hAnsi="Gill Sans MT" w:cs="Calibri"/>
          <w:sz w:val="22"/>
          <w:szCs w:val="22"/>
          <w:lang w:val="en-GB" w:eastAsia="en-GB"/>
        </w:rPr>
        <w:t> </w:t>
      </w:r>
    </w:p>
    <w:p w14:paraId="4DC05B40" w14:textId="77777777" w:rsidR="00B54F45" w:rsidRPr="00B54F45" w:rsidRDefault="00B54F45" w:rsidP="00712268">
      <w:pPr>
        <w:numPr>
          <w:ilvl w:val="0"/>
          <w:numId w:val="45"/>
        </w:numPr>
        <w:spacing w:after="0" w:line="240" w:lineRule="auto"/>
        <w:textAlignment w:val="baseline"/>
        <w:rPr>
          <w:rFonts w:ascii="Gill Sans MT" w:eastAsia="Times New Roman" w:hAnsi="Gill Sans MT" w:cs="Calibri"/>
          <w:color w:val="000000"/>
          <w:sz w:val="22"/>
          <w:szCs w:val="22"/>
          <w:lang w:val="en-GB" w:eastAsia="en-GB"/>
        </w:rPr>
      </w:pPr>
      <w:r w:rsidRPr="00B54F45">
        <w:rPr>
          <w:rFonts w:ascii="Gill Sans MT" w:eastAsia="Times New Roman" w:hAnsi="Gill Sans MT" w:cs="Calibri"/>
          <w:sz w:val="22"/>
          <w:szCs w:val="22"/>
          <w:lang w:eastAsia="en-GB"/>
        </w:rPr>
        <w:t xml:space="preserve">Use of assistive </w:t>
      </w:r>
      <w:proofErr w:type="gramStart"/>
      <w:r w:rsidRPr="00B54F45">
        <w:rPr>
          <w:rFonts w:ascii="Gill Sans MT" w:eastAsia="Times New Roman" w:hAnsi="Gill Sans MT" w:cs="Calibri"/>
          <w:sz w:val="22"/>
          <w:szCs w:val="22"/>
          <w:lang w:eastAsia="en-GB"/>
        </w:rPr>
        <w:t>technologies</w:t>
      </w:r>
      <w:proofErr w:type="gramEnd"/>
      <w:r w:rsidRPr="00B54F45">
        <w:rPr>
          <w:rFonts w:ascii="Gill Sans MT" w:eastAsia="Times New Roman" w:hAnsi="Gill Sans MT" w:cs="Calibri"/>
          <w:sz w:val="22"/>
          <w:szCs w:val="22"/>
          <w:lang w:val="en-GB" w:eastAsia="en-GB"/>
        </w:rPr>
        <w:t> </w:t>
      </w:r>
    </w:p>
    <w:p w14:paraId="67797D8A" w14:textId="77777777" w:rsidR="00B54F45" w:rsidRPr="00B54F45" w:rsidRDefault="00B54F45" w:rsidP="00712268">
      <w:pPr>
        <w:numPr>
          <w:ilvl w:val="0"/>
          <w:numId w:val="45"/>
        </w:numPr>
        <w:spacing w:after="0" w:line="240" w:lineRule="auto"/>
        <w:textAlignment w:val="baseline"/>
        <w:rPr>
          <w:rFonts w:ascii="Gill Sans MT" w:eastAsia="Times New Roman" w:hAnsi="Gill Sans MT" w:cs="Calibri"/>
          <w:color w:val="000000"/>
          <w:sz w:val="22"/>
          <w:szCs w:val="22"/>
          <w:lang w:val="en-GB" w:eastAsia="en-GB"/>
        </w:rPr>
      </w:pPr>
      <w:r w:rsidRPr="00B54F45">
        <w:rPr>
          <w:rFonts w:ascii="Gill Sans MT" w:eastAsia="Times New Roman" w:hAnsi="Gill Sans MT" w:cs="Calibri"/>
          <w:sz w:val="22"/>
          <w:szCs w:val="22"/>
          <w:lang w:eastAsia="en-GB"/>
        </w:rPr>
        <w:t xml:space="preserve">One-to-one in class or withdrawn </w:t>
      </w:r>
      <w:proofErr w:type="gramStart"/>
      <w:r w:rsidRPr="00B54F45">
        <w:rPr>
          <w:rFonts w:ascii="Gill Sans MT" w:eastAsia="Times New Roman" w:hAnsi="Gill Sans MT" w:cs="Calibri"/>
          <w:sz w:val="22"/>
          <w:szCs w:val="22"/>
          <w:lang w:eastAsia="en-GB"/>
        </w:rPr>
        <w:t>support</w:t>
      </w:r>
      <w:proofErr w:type="gramEnd"/>
      <w:r w:rsidRPr="00B54F45">
        <w:rPr>
          <w:rFonts w:ascii="Gill Sans MT" w:eastAsia="Times New Roman" w:hAnsi="Gill Sans MT" w:cs="Calibri"/>
          <w:sz w:val="22"/>
          <w:szCs w:val="22"/>
          <w:lang w:val="en-GB" w:eastAsia="en-GB"/>
        </w:rPr>
        <w:t> </w:t>
      </w:r>
    </w:p>
    <w:p w14:paraId="3AD2086D" w14:textId="77777777" w:rsidR="00B54F45" w:rsidRPr="00B54F45" w:rsidRDefault="00B54F45" w:rsidP="00712268">
      <w:pPr>
        <w:numPr>
          <w:ilvl w:val="0"/>
          <w:numId w:val="45"/>
        </w:numPr>
        <w:spacing w:after="0" w:line="240" w:lineRule="auto"/>
        <w:textAlignment w:val="baseline"/>
        <w:rPr>
          <w:rFonts w:ascii="Gill Sans MT" w:eastAsia="Times New Roman" w:hAnsi="Gill Sans MT" w:cs="Calibri"/>
          <w:color w:val="000000"/>
          <w:sz w:val="22"/>
          <w:szCs w:val="22"/>
          <w:lang w:val="en-GB" w:eastAsia="en-GB"/>
        </w:rPr>
      </w:pPr>
      <w:r w:rsidRPr="00B54F45">
        <w:rPr>
          <w:rFonts w:ascii="Gill Sans MT" w:eastAsia="Times New Roman" w:hAnsi="Gill Sans MT" w:cs="Calibri"/>
          <w:sz w:val="22"/>
          <w:szCs w:val="22"/>
          <w:lang w:eastAsia="en-GB"/>
        </w:rPr>
        <w:t xml:space="preserve">Small group in class or withdrawn </w:t>
      </w:r>
      <w:proofErr w:type="gramStart"/>
      <w:r w:rsidRPr="00B54F45">
        <w:rPr>
          <w:rFonts w:ascii="Gill Sans MT" w:eastAsia="Times New Roman" w:hAnsi="Gill Sans MT" w:cs="Calibri"/>
          <w:sz w:val="22"/>
          <w:szCs w:val="22"/>
          <w:lang w:eastAsia="en-GB"/>
        </w:rPr>
        <w:t>support</w:t>
      </w:r>
      <w:proofErr w:type="gramEnd"/>
      <w:r w:rsidRPr="00B54F45">
        <w:rPr>
          <w:rFonts w:ascii="Gill Sans MT" w:eastAsia="Times New Roman" w:hAnsi="Gill Sans MT" w:cs="Calibri"/>
          <w:sz w:val="22"/>
          <w:szCs w:val="22"/>
          <w:lang w:val="en-GB" w:eastAsia="en-GB"/>
        </w:rPr>
        <w:t> </w:t>
      </w:r>
    </w:p>
    <w:p w14:paraId="269A09A7" w14:textId="77777777" w:rsidR="00B54F45" w:rsidRPr="00B54F45" w:rsidRDefault="00B54F45" w:rsidP="00712268">
      <w:pPr>
        <w:numPr>
          <w:ilvl w:val="0"/>
          <w:numId w:val="45"/>
        </w:numPr>
        <w:spacing w:after="0" w:line="240" w:lineRule="auto"/>
        <w:textAlignment w:val="baseline"/>
        <w:rPr>
          <w:rFonts w:ascii="Gill Sans MT" w:eastAsia="Times New Roman" w:hAnsi="Gill Sans MT" w:cs="Calibri"/>
          <w:color w:val="000000"/>
          <w:sz w:val="22"/>
          <w:szCs w:val="22"/>
          <w:lang w:val="en-GB" w:eastAsia="en-GB"/>
        </w:rPr>
      </w:pPr>
      <w:r w:rsidRPr="00B54F45">
        <w:rPr>
          <w:rFonts w:ascii="Gill Sans MT" w:eastAsia="Times New Roman" w:hAnsi="Gill Sans MT" w:cs="Calibri"/>
          <w:sz w:val="22"/>
          <w:szCs w:val="22"/>
          <w:lang w:eastAsia="en-GB"/>
        </w:rPr>
        <w:t>Learning Support Summary (LSS)</w:t>
      </w:r>
      <w:r w:rsidRPr="00B54F45">
        <w:rPr>
          <w:rFonts w:ascii="Gill Sans MT" w:eastAsia="Times New Roman" w:hAnsi="Gill Sans MT" w:cs="Calibri"/>
          <w:sz w:val="22"/>
          <w:szCs w:val="22"/>
          <w:lang w:val="en-GB" w:eastAsia="en-GB"/>
        </w:rPr>
        <w:t> </w:t>
      </w:r>
    </w:p>
    <w:p w14:paraId="7E710D27" w14:textId="77777777" w:rsidR="00B54F45" w:rsidRPr="00B54F45" w:rsidRDefault="00B54F45" w:rsidP="00712268">
      <w:pPr>
        <w:numPr>
          <w:ilvl w:val="0"/>
          <w:numId w:val="45"/>
        </w:numPr>
        <w:spacing w:after="0" w:line="240" w:lineRule="auto"/>
        <w:textAlignment w:val="baseline"/>
        <w:rPr>
          <w:rFonts w:ascii="Gill Sans MT" w:eastAsia="Times New Roman" w:hAnsi="Gill Sans MT" w:cs="Calibri"/>
          <w:color w:val="000000"/>
          <w:sz w:val="22"/>
          <w:szCs w:val="22"/>
          <w:lang w:val="en-GB" w:eastAsia="en-GB"/>
        </w:rPr>
      </w:pPr>
      <w:r w:rsidRPr="00B54F45">
        <w:rPr>
          <w:rFonts w:ascii="Gill Sans MT" w:eastAsia="Times New Roman" w:hAnsi="Gill Sans MT" w:cs="Calibri"/>
          <w:sz w:val="22"/>
          <w:szCs w:val="22"/>
          <w:lang w:eastAsia="en-GB"/>
        </w:rPr>
        <w:t>Pupil Profiles</w:t>
      </w:r>
      <w:r w:rsidRPr="00B54F45">
        <w:rPr>
          <w:rFonts w:ascii="Gill Sans MT" w:eastAsia="Times New Roman" w:hAnsi="Gill Sans MT" w:cs="Calibri"/>
          <w:sz w:val="22"/>
          <w:szCs w:val="22"/>
          <w:lang w:val="en-GB" w:eastAsia="en-GB"/>
        </w:rPr>
        <w:t> </w:t>
      </w:r>
    </w:p>
    <w:p w14:paraId="521287EE" w14:textId="77777777" w:rsidR="00B54F45" w:rsidRPr="00B54F45" w:rsidRDefault="00B54F45" w:rsidP="00712268">
      <w:pPr>
        <w:numPr>
          <w:ilvl w:val="0"/>
          <w:numId w:val="45"/>
        </w:numPr>
        <w:spacing w:after="0" w:line="240" w:lineRule="auto"/>
        <w:textAlignment w:val="baseline"/>
        <w:rPr>
          <w:rFonts w:ascii="Gill Sans MT" w:eastAsia="Times New Roman" w:hAnsi="Gill Sans MT" w:cs="Calibri"/>
          <w:color w:val="000000"/>
          <w:sz w:val="22"/>
          <w:szCs w:val="22"/>
          <w:lang w:val="en-GB" w:eastAsia="en-GB"/>
        </w:rPr>
      </w:pPr>
      <w:r w:rsidRPr="00B54F45">
        <w:rPr>
          <w:rFonts w:ascii="Gill Sans MT" w:eastAsia="Times New Roman" w:hAnsi="Gill Sans MT" w:cs="Calibri"/>
          <w:sz w:val="22"/>
          <w:szCs w:val="22"/>
          <w:lang w:eastAsia="en-GB"/>
        </w:rPr>
        <w:t>Access arrangements for (I)GCSE and IB for internal and external assessments</w:t>
      </w:r>
      <w:r w:rsidRPr="00B54F45">
        <w:rPr>
          <w:rFonts w:ascii="Gill Sans MT" w:eastAsia="Times New Roman" w:hAnsi="Gill Sans MT" w:cs="Calibri"/>
          <w:sz w:val="22"/>
          <w:szCs w:val="22"/>
          <w:lang w:val="en-GB" w:eastAsia="en-GB"/>
        </w:rPr>
        <w:t> </w:t>
      </w:r>
    </w:p>
    <w:p w14:paraId="2BF58B8E" w14:textId="77777777" w:rsidR="00B54F45" w:rsidRPr="00B54F45" w:rsidRDefault="00B54F45" w:rsidP="00712268">
      <w:pPr>
        <w:numPr>
          <w:ilvl w:val="0"/>
          <w:numId w:val="45"/>
        </w:numPr>
        <w:spacing w:after="0" w:line="240" w:lineRule="auto"/>
        <w:textAlignment w:val="baseline"/>
        <w:rPr>
          <w:rFonts w:ascii="Gill Sans MT" w:eastAsia="Times New Roman" w:hAnsi="Gill Sans MT" w:cs="Calibri"/>
          <w:color w:val="000000"/>
          <w:sz w:val="22"/>
          <w:szCs w:val="22"/>
          <w:lang w:val="en-GB" w:eastAsia="en-GB"/>
        </w:rPr>
      </w:pPr>
      <w:r w:rsidRPr="00B54F45">
        <w:rPr>
          <w:rFonts w:ascii="Gill Sans MT" w:eastAsia="Times New Roman" w:hAnsi="Gill Sans MT" w:cs="Calibri"/>
          <w:sz w:val="22"/>
          <w:szCs w:val="22"/>
          <w:lang w:eastAsia="en-GB"/>
        </w:rPr>
        <w:t>SAT access arrangement applications</w:t>
      </w:r>
      <w:r w:rsidRPr="00B54F45">
        <w:rPr>
          <w:rFonts w:ascii="Gill Sans MT" w:eastAsia="Times New Roman" w:hAnsi="Gill Sans MT" w:cs="Calibri"/>
          <w:sz w:val="22"/>
          <w:szCs w:val="22"/>
          <w:lang w:val="en-GB" w:eastAsia="en-GB"/>
        </w:rPr>
        <w:t> </w:t>
      </w:r>
    </w:p>
    <w:p w14:paraId="05F7951D" w14:textId="77777777" w:rsidR="00B54F45" w:rsidRPr="00B54F45" w:rsidRDefault="00B54F45" w:rsidP="00712268">
      <w:pPr>
        <w:numPr>
          <w:ilvl w:val="0"/>
          <w:numId w:val="45"/>
        </w:numPr>
        <w:spacing w:after="0" w:line="240" w:lineRule="auto"/>
        <w:textAlignment w:val="baseline"/>
        <w:rPr>
          <w:rFonts w:ascii="Gill Sans MT" w:eastAsia="Times New Roman" w:hAnsi="Gill Sans MT" w:cs="Calibri"/>
          <w:color w:val="000000"/>
          <w:sz w:val="22"/>
          <w:szCs w:val="22"/>
          <w:lang w:val="en-GB" w:eastAsia="en-GB"/>
        </w:rPr>
      </w:pPr>
      <w:r w:rsidRPr="00B54F45">
        <w:rPr>
          <w:rFonts w:ascii="Gill Sans MT" w:eastAsia="Times New Roman" w:hAnsi="Gill Sans MT" w:cs="Calibri"/>
          <w:sz w:val="22"/>
          <w:szCs w:val="22"/>
          <w:lang w:eastAsia="en-GB"/>
        </w:rPr>
        <w:t>CPD - Teacher education and training </w:t>
      </w:r>
      <w:r w:rsidRPr="00B54F45">
        <w:rPr>
          <w:rFonts w:ascii="Gill Sans MT" w:eastAsia="Times New Roman" w:hAnsi="Gill Sans MT" w:cs="Calibri"/>
          <w:sz w:val="22"/>
          <w:szCs w:val="22"/>
          <w:lang w:val="en-GB" w:eastAsia="en-GB"/>
        </w:rPr>
        <w:t> </w:t>
      </w:r>
    </w:p>
    <w:p w14:paraId="0C829E32" w14:textId="2702F9F6" w:rsidR="00B54F45" w:rsidRPr="00712268" w:rsidRDefault="00B54F45" w:rsidP="00B54F45">
      <w:pPr>
        <w:pStyle w:val="paragraph"/>
        <w:spacing w:before="0" w:beforeAutospacing="0" w:after="0" w:afterAutospacing="0"/>
        <w:jc w:val="both"/>
        <w:textAlignment w:val="baseline"/>
        <w:rPr>
          <w:rFonts w:ascii="Gill Sans MT" w:hAnsi="Gill Sans MT" w:cs="Segoe UI"/>
          <w:color w:val="000000"/>
          <w:sz w:val="22"/>
          <w:szCs w:val="22"/>
        </w:rPr>
      </w:pPr>
    </w:p>
    <w:p w14:paraId="378E02A5" w14:textId="77777777" w:rsidR="00B54F45" w:rsidRPr="00B54F45" w:rsidRDefault="00B54F45" w:rsidP="00B54F45">
      <w:pPr>
        <w:spacing w:after="0" w:line="240" w:lineRule="auto"/>
        <w:textAlignment w:val="baseline"/>
        <w:rPr>
          <w:rFonts w:ascii="Gill Sans MT" w:eastAsia="Times New Roman" w:hAnsi="Gill Sans MT" w:cs="Segoe UI"/>
          <w:color w:val="000000"/>
          <w:sz w:val="22"/>
          <w:szCs w:val="22"/>
          <w:lang w:val="en-GB" w:eastAsia="en-GB"/>
        </w:rPr>
      </w:pPr>
      <w:r w:rsidRPr="00B54F45">
        <w:rPr>
          <w:rFonts w:ascii="Gill Sans MT" w:eastAsia="Times New Roman" w:hAnsi="Gill Sans MT" w:cs="Calibri"/>
          <w:b/>
          <w:bCs/>
          <w:sz w:val="22"/>
          <w:szCs w:val="22"/>
          <w:lang w:eastAsia="en-GB"/>
        </w:rPr>
        <w:t>Continuity of support</w:t>
      </w:r>
      <w:r w:rsidRPr="00B54F45">
        <w:rPr>
          <w:rFonts w:ascii="Gill Sans MT" w:eastAsia="Times New Roman" w:hAnsi="Gill Sans MT" w:cs="Calibri"/>
          <w:sz w:val="22"/>
          <w:szCs w:val="22"/>
          <w:lang w:val="en-GB" w:eastAsia="en-GB"/>
        </w:rPr>
        <w:t> </w:t>
      </w:r>
    </w:p>
    <w:p w14:paraId="5E0851C0" w14:textId="77777777" w:rsidR="00B54F45" w:rsidRPr="00B54F45" w:rsidRDefault="00B54F45" w:rsidP="00B54F45">
      <w:pPr>
        <w:spacing w:after="0" w:line="240" w:lineRule="auto"/>
        <w:textAlignment w:val="baseline"/>
        <w:rPr>
          <w:rFonts w:ascii="Gill Sans MT" w:eastAsia="Times New Roman" w:hAnsi="Gill Sans MT" w:cs="Segoe UI"/>
          <w:color w:val="000000"/>
          <w:sz w:val="22"/>
          <w:szCs w:val="22"/>
          <w:lang w:val="en-GB" w:eastAsia="en-GB"/>
        </w:rPr>
      </w:pPr>
      <w:r w:rsidRPr="00B54F45">
        <w:rPr>
          <w:rFonts w:ascii="Gill Sans MT" w:eastAsia="Times New Roman" w:hAnsi="Gill Sans MT" w:cs="Calibri"/>
          <w:sz w:val="22"/>
          <w:szCs w:val="22"/>
          <w:lang w:val="en-GB" w:eastAsia="en-GB"/>
        </w:rPr>
        <w:t> </w:t>
      </w:r>
    </w:p>
    <w:p w14:paraId="00351C7A" w14:textId="77777777" w:rsidR="00B54F45" w:rsidRPr="00712268" w:rsidRDefault="00B54F45" w:rsidP="00712268">
      <w:pPr>
        <w:pStyle w:val="ListParagraph"/>
        <w:numPr>
          <w:ilvl w:val="0"/>
          <w:numId w:val="44"/>
        </w:numPr>
        <w:spacing w:after="0" w:line="240" w:lineRule="auto"/>
        <w:jc w:val="both"/>
        <w:textAlignment w:val="baseline"/>
        <w:rPr>
          <w:rFonts w:ascii="Gill Sans MT" w:eastAsia="Times New Roman" w:hAnsi="Gill Sans MT" w:cs="Calibri"/>
          <w:color w:val="000000"/>
          <w:sz w:val="22"/>
          <w:szCs w:val="22"/>
          <w:lang w:val="en-GB" w:eastAsia="en-GB"/>
        </w:rPr>
      </w:pPr>
      <w:r w:rsidRPr="00712268">
        <w:rPr>
          <w:rFonts w:ascii="Gill Sans MT" w:eastAsia="Times New Roman" w:hAnsi="Gill Sans MT" w:cs="Calibri"/>
          <w:sz w:val="22"/>
          <w:szCs w:val="22"/>
          <w:lang w:eastAsia="en-GB"/>
        </w:rPr>
        <w:t xml:space="preserve">The Learning Support teachers are available to discuss progress at student-teacher-parent’s evenings or by individual appointment at any point throughout the </w:t>
      </w:r>
      <w:proofErr w:type="gramStart"/>
      <w:r w:rsidRPr="00712268">
        <w:rPr>
          <w:rFonts w:ascii="Gill Sans MT" w:eastAsia="Times New Roman" w:hAnsi="Gill Sans MT" w:cs="Calibri"/>
          <w:sz w:val="22"/>
          <w:szCs w:val="22"/>
          <w:lang w:eastAsia="en-GB"/>
        </w:rPr>
        <w:t>School</w:t>
      </w:r>
      <w:proofErr w:type="gramEnd"/>
      <w:r w:rsidRPr="00712268">
        <w:rPr>
          <w:rFonts w:ascii="Gill Sans MT" w:eastAsia="Times New Roman" w:hAnsi="Gill Sans MT" w:cs="Calibri"/>
          <w:sz w:val="22"/>
          <w:szCs w:val="22"/>
          <w:lang w:eastAsia="en-GB"/>
        </w:rPr>
        <w:t xml:space="preserve"> year. Reports are frequently made available to parents and a referral report is always provided in the case of a request for external assessment. </w:t>
      </w:r>
      <w:r w:rsidRPr="00712268">
        <w:rPr>
          <w:rFonts w:ascii="Gill Sans MT" w:eastAsia="Times New Roman" w:hAnsi="Gill Sans MT" w:cs="Calibri"/>
          <w:sz w:val="22"/>
          <w:szCs w:val="22"/>
          <w:lang w:val="en-GB" w:eastAsia="en-GB"/>
        </w:rPr>
        <w:t> </w:t>
      </w:r>
    </w:p>
    <w:p w14:paraId="1092331D" w14:textId="77777777" w:rsidR="00B54F45" w:rsidRPr="00712268" w:rsidRDefault="00B54F45" w:rsidP="00712268">
      <w:pPr>
        <w:pStyle w:val="ListParagraph"/>
        <w:numPr>
          <w:ilvl w:val="0"/>
          <w:numId w:val="44"/>
        </w:numPr>
        <w:spacing w:after="0" w:line="240" w:lineRule="auto"/>
        <w:jc w:val="both"/>
        <w:textAlignment w:val="baseline"/>
        <w:rPr>
          <w:rFonts w:ascii="Gill Sans MT" w:eastAsia="Times New Roman" w:hAnsi="Gill Sans MT" w:cs="Calibri"/>
          <w:sz w:val="22"/>
          <w:szCs w:val="22"/>
          <w:lang w:val="en-GB" w:eastAsia="en-GB"/>
        </w:rPr>
      </w:pPr>
      <w:r w:rsidRPr="00712268">
        <w:rPr>
          <w:rFonts w:ascii="Gill Sans MT" w:eastAsia="Times New Roman" w:hAnsi="Gill Sans MT" w:cs="Calibri"/>
          <w:sz w:val="22"/>
          <w:szCs w:val="22"/>
          <w:lang w:eastAsia="en-GB"/>
        </w:rPr>
        <w:t>A SEND register is updated monthly and individual LSS are available to all teachers on the shared teacher folder.</w:t>
      </w:r>
      <w:r w:rsidRPr="00712268">
        <w:rPr>
          <w:rFonts w:ascii="Gill Sans MT" w:eastAsia="Times New Roman" w:hAnsi="Gill Sans MT" w:cs="Calibri"/>
          <w:sz w:val="22"/>
          <w:szCs w:val="22"/>
          <w:lang w:val="en-GB" w:eastAsia="en-GB"/>
        </w:rPr>
        <w:t> </w:t>
      </w:r>
    </w:p>
    <w:p w14:paraId="53BF9B41" w14:textId="77777777" w:rsidR="00B54F45" w:rsidRPr="00712268" w:rsidRDefault="00B54F45" w:rsidP="00712268">
      <w:pPr>
        <w:pStyle w:val="ListParagraph"/>
        <w:numPr>
          <w:ilvl w:val="0"/>
          <w:numId w:val="44"/>
        </w:numPr>
        <w:spacing w:after="0" w:line="240" w:lineRule="auto"/>
        <w:jc w:val="both"/>
        <w:textAlignment w:val="baseline"/>
        <w:rPr>
          <w:rFonts w:ascii="Gill Sans MT" w:eastAsia="Times New Roman" w:hAnsi="Gill Sans MT" w:cs="Calibri"/>
          <w:color w:val="000000"/>
          <w:sz w:val="22"/>
          <w:szCs w:val="22"/>
          <w:lang w:val="en-GB" w:eastAsia="en-GB"/>
        </w:rPr>
      </w:pPr>
      <w:r w:rsidRPr="00712268">
        <w:rPr>
          <w:rFonts w:ascii="Gill Sans MT" w:eastAsia="Times New Roman" w:hAnsi="Gill Sans MT" w:cs="Calibri"/>
          <w:sz w:val="22"/>
          <w:szCs w:val="22"/>
          <w:lang w:eastAsia="en-GB"/>
        </w:rPr>
        <w:t>The School MIS is updated regularly with pupils with individual learning needs.</w:t>
      </w:r>
      <w:r w:rsidRPr="00712268">
        <w:rPr>
          <w:rFonts w:ascii="Gill Sans MT" w:eastAsia="Times New Roman" w:hAnsi="Gill Sans MT" w:cs="Calibri"/>
          <w:sz w:val="22"/>
          <w:szCs w:val="22"/>
          <w:lang w:val="en-GB" w:eastAsia="en-GB"/>
        </w:rPr>
        <w:t> </w:t>
      </w:r>
    </w:p>
    <w:p w14:paraId="78B3EBE6" w14:textId="77777777" w:rsidR="00B54F45" w:rsidRPr="00712268" w:rsidRDefault="00B54F45" w:rsidP="00712268">
      <w:pPr>
        <w:pStyle w:val="ListParagraph"/>
        <w:numPr>
          <w:ilvl w:val="0"/>
          <w:numId w:val="44"/>
        </w:numPr>
        <w:spacing w:after="0" w:line="240" w:lineRule="auto"/>
        <w:jc w:val="both"/>
        <w:textAlignment w:val="baseline"/>
        <w:rPr>
          <w:rFonts w:ascii="Gill Sans MT" w:eastAsia="Times New Roman" w:hAnsi="Gill Sans MT" w:cs="Calibri"/>
          <w:color w:val="000000"/>
          <w:sz w:val="22"/>
          <w:szCs w:val="22"/>
          <w:lang w:val="en-GB" w:eastAsia="en-GB"/>
        </w:rPr>
      </w:pPr>
      <w:r w:rsidRPr="00712268">
        <w:rPr>
          <w:rFonts w:ascii="Gill Sans MT" w:eastAsia="Times New Roman" w:hAnsi="Gill Sans MT" w:cs="Calibri"/>
          <w:sz w:val="22"/>
          <w:szCs w:val="22"/>
          <w:lang w:eastAsia="en-GB"/>
        </w:rPr>
        <w:t>The attends end of Year 6 transition meetings with Senior School form tutors.</w:t>
      </w:r>
      <w:r w:rsidRPr="00712268">
        <w:rPr>
          <w:rFonts w:ascii="Gill Sans MT" w:eastAsia="Times New Roman" w:hAnsi="Gill Sans MT" w:cs="Calibri"/>
          <w:sz w:val="22"/>
          <w:szCs w:val="22"/>
          <w:lang w:val="en-GB" w:eastAsia="en-GB"/>
        </w:rPr>
        <w:t> </w:t>
      </w:r>
    </w:p>
    <w:p w14:paraId="296DE06D" w14:textId="77777777" w:rsidR="00B54F45" w:rsidRPr="00712268" w:rsidRDefault="00B54F45" w:rsidP="00712268">
      <w:pPr>
        <w:pStyle w:val="ListParagraph"/>
        <w:numPr>
          <w:ilvl w:val="0"/>
          <w:numId w:val="44"/>
        </w:numPr>
        <w:spacing w:after="0" w:line="240" w:lineRule="auto"/>
        <w:jc w:val="both"/>
        <w:textAlignment w:val="baseline"/>
        <w:rPr>
          <w:rFonts w:ascii="Gill Sans MT" w:eastAsia="Times New Roman" w:hAnsi="Gill Sans MT" w:cs="Calibri"/>
          <w:color w:val="000000"/>
          <w:sz w:val="22"/>
          <w:szCs w:val="22"/>
          <w:lang w:val="en-GB" w:eastAsia="en-GB"/>
        </w:rPr>
      </w:pPr>
      <w:r w:rsidRPr="00712268">
        <w:rPr>
          <w:rFonts w:ascii="Gill Sans MT" w:eastAsia="Times New Roman" w:hAnsi="Gill Sans MT" w:cs="Calibri"/>
          <w:sz w:val="22"/>
          <w:szCs w:val="22"/>
          <w:lang w:eastAsia="en-GB"/>
        </w:rPr>
        <w:t>Members of the LSD attend Key Stage Senior School mid-termly pastoral care meetings to ensure continuity of care and identification of learning issues.</w:t>
      </w:r>
      <w:r w:rsidRPr="00712268">
        <w:rPr>
          <w:rFonts w:ascii="Gill Sans MT" w:eastAsia="Times New Roman" w:hAnsi="Gill Sans MT" w:cs="Calibri"/>
          <w:sz w:val="22"/>
          <w:szCs w:val="22"/>
          <w:lang w:val="en-GB" w:eastAsia="en-GB"/>
        </w:rPr>
        <w:t> </w:t>
      </w:r>
    </w:p>
    <w:p w14:paraId="77477176" w14:textId="77777777" w:rsidR="00B54F45" w:rsidRPr="00712268" w:rsidRDefault="00B54F45" w:rsidP="00712268">
      <w:pPr>
        <w:pStyle w:val="ListParagraph"/>
        <w:numPr>
          <w:ilvl w:val="0"/>
          <w:numId w:val="44"/>
        </w:numPr>
        <w:spacing w:after="0" w:line="240" w:lineRule="auto"/>
        <w:jc w:val="both"/>
        <w:textAlignment w:val="baseline"/>
        <w:rPr>
          <w:rFonts w:ascii="Gill Sans MT" w:eastAsia="Times New Roman" w:hAnsi="Gill Sans MT" w:cs="Calibri"/>
          <w:color w:val="000000"/>
          <w:sz w:val="22"/>
          <w:szCs w:val="22"/>
          <w:lang w:val="en-GB" w:eastAsia="en-GB"/>
        </w:rPr>
      </w:pPr>
      <w:r w:rsidRPr="00712268">
        <w:rPr>
          <w:rFonts w:ascii="Gill Sans MT" w:eastAsia="Times New Roman" w:hAnsi="Gill Sans MT" w:cs="Calibri"/>
          <w:sz w:val="22"/>
          <w:szCs w:val="22"/>
          <w:lang w:eastAsia="en-GB"/>
        </w:rPr>
        <w:t>A member of the LSD attends Key Stage Primary meeting to ensure continuity of care and identification of learning issues. </w:t>
      </w:r>
      <w:r w:rsidRPr="00712268">
        <w:rPr>
          <w:rFonts w:ascii="Gill Sans MT" w:eastAsia="Times New Roman" w:hAnsi="Gill Sans MT" w:cs="Calibri"/>
          <w:sz w:val="22"/>
          <w:szCs w:val="22"/>
          <w:lang w:val="en-GB" w:eastAsia="en-GB"/>
        </w:rPr>
        <w:t> </w:t>
      </w:r>
    </w:p>
    <w:p w14:paraId="0AD8C118" w14:textId="77777777" w:rsidR="00B54F45" w:rsidRPr="00712268" w:rsidRDefault="00B54F45" w:rsidP="00712268">
      <w:pPr>
        <w:pStyle w:val="ListParagraph"/>
        <w:numPr>
          <w:ilvl w:val="0"/>
          <w:numId w:val="44"/>
        </w:numPr>
        <w:spacing w:after="0" w:line="240" w:lineRule="auto"/>
        <w:jc w:val="both"/>
        <w:textAlignment w:val="baseline"/>
        <w:rPr>
          <w:rFonts w:ascii="Gill Sans MT" w:eastAsia="Times New Roman" w:hAnsi="Gill Sans MT" w:cs="Calibri"/>
          <w:color w:val="000000"/>
          <w:sz w:val="22"/>
          <w:szCs w:val="22"/>
          <w:lang w:val="en-GB" w:eastAsia="en-GB"/>
        </w:rPr>
      </w:pPr>
      <w:r w:rsidRPr="00712268">
        <w:rPr>
          <w:rFonts w:ascii="Gill Sans MT" w:eastAsia="Times New Roman" w:hAnsi="Gill Sans MT" w:cs="Calibri"/>
          <w:sz w:val="22"/>
          <w:szCs w:val="22"/>
          <w:lang w:eastAsia="en-GB"/>
        </w:rPr>
        <w:t xml:space="preserve">The SENDCo meets mid-termly with the Head and Deputy Head of Primary School to review pupil need </w:t>
      </w:r>
      <w:proofErr w:type="gramStart"/>
      <w:r w:rsidRPr="00712268">
        <w:rPr>
          <w:rFonts w:ascii="Gill Sans MT" w:eastAsia="Times New Roman" w:hAnsi="Gill Sans MT" w:cs="Calibri"/>
          <w:sz w:val="22"/>
          <w:szCs w:val="22"/>
          <w:lang w:eastAsia="en-GB"/>
        </w:rPr>
        <w:t>provision</w:t>
      </w:r>
      <w:proofErr w:type="gramEnd"/>
      <w:r w:rsidRPr="00712268">
        <w:rPr>
          <w:rFonts w:ascii="Gill Sans MT" w:eastAsia="Times New Roman" w:hAnsi="Gill Sans MT" w:cs="Calibri"/>
          <w:sz w:val="22"/>
          <w:szCs w:val="22"/>
          <w:lang w:val="en-GB" w:eastAsia="en-GB"/>
        </w:rPr>
        <w:t> </w:t>
      </w:r>
    </w:p>
    <w:p w14:paraId="387467B2" w14:textId="77777777" w:rsidR="00B54F45" w:rsidRPr="00712268" w:rsidRDefault="00B54F45" w:rsidP="00712268">
      <w:pPr>
        <w:pStyle w:val="ListParagraph"/>
        <w:numPr>
          <w:ilvl w:val="0"/>
          <w:numId w:val="44"/>
        </w:numPr>
        <w:spacing w:after="0" w:line="240" w:lineRule="auto"/>
        <w:jc w:val="both"/>
        <w:textAlignment w:val="baseline"/>
        <w:rPr>
          <w:rFonts w:ascii="Gill Sans MT" w:eastAsia="Times New Roman" w:hAnsi="Gill Sans MT" w:cs="Calibri"/>
          <w:color w:val="000000"/>
          <w:sz w:val="22"/>
          <w:szCs w:val="22"/>
          <w:lang w:val="en-GB" w:eastAsia="en-GB"/>
        </w:rPr>
      </w:pPr>
      <w:r w:rsidRPr="00712268">
        <w:rPr>
          <w:rFonts w:ascii="Gill Sans MT" w:eastAsia="Times New Roman" w:hAnsi="Gill Sans MT" w:cs="Calibri"/>
          <w:sz w:val="22"/>
          <w:szCs w:val="22"/>
          <w:lang w:eastAsia="en-GB"/>
        </w:rPr>
        <w:lastRenderedPageBreak/>
        <w:t>The SENDCo meets monthly with the Head of the Senior School to review pupil need provision. </w:t>
      </w:r>
      <w:r w:rsidRPr="00712268">
        <w:rPr>
          <w:rFonts w:ascii="Gill Sans MT" w:eastAsia="Times New Roman" w:hAnsi="Gill Sans MT" w:cs="Calibri"/>
          <w:sz w:val="22"/>
          <w:szCs w:val="22"/>
          <w:lang w:val="en-GB" w:eastAsia="en-GB"/>
        </w:rPr>
        <w:t> </w:t>
      </w:r>
    </w:p>
    <w:p w14:paraId="64BAF76C" w14:textId="77777777" w:rsidR="00B54F45" w:rsidRPr="00712268" w:rsidRDefault="00B54F45" w:rsidP="00712268">
      <w:pPr>
        <w:pStyle w:val="ListParagraph"/>
        <w:numPr>
          <w:ilvl w:val="0"/>
          <w:numId w:val="44"/>
        </w:numPr>
        <w:spacing w:after="0" w:line="240" w:lineRule="auto"/>
        <w:jc w:val="both"/>
        <w:textAlignment w:val="baseline"/>
        <w:rPr>
          <w:rFonts w:ascii="Gill Sans MT" w:eastAsia="Times New Roman" w:hAnsi="Gill Sans MT" w:cs="Calibri"/>
          <w:color w:val="000000"/>
          <w:sz w:val="22"/>
          <w:szCs w:val="22"/>
          <w:lang w:val="en-GB" w:eastAsia="en-GB"/>
        </w:rPr>
      </w:pPr>
      <w:r w:rsidRPr="00712268">
        <w:rPr>
          <w:rFonts w:ascii="Gill Sans MT" w:eastAsia="Times New Roman" w:hAnsi="Gill Sans MT" w:cs="Calibri"/>
          <w:sz w:val="22"/>
          <w:szCs w:val="22"/>
          <w:lang w:eastAsia="en-GB"/>
        </w:rPr>
        <w:t xml:space="preserve">The SENDCo meets monthly with the School Counsellor to review the support needs of children with SEMH </w:t>
      </w:r>
      <w:proofErr w:type="gramStart"/>
      <w:r w:rsidRPr="00712268">
        <w:rPr>
          <w:rFonts w:ascii="Gill Sans MT" w:eastAsia="Times New Roman" w:hAnsi="Gill Sans MT" w:cs="Calibri"/>
          <w:sz w:val="22"/>
          <w:szCs w:val="22"/>
          <w:lang w:eastAsia="en-GB"/>
        </w:rPr>
        <w:t>concerns</w:t>
      </w:r>
      <w:proofErr w:type="gramEnd"/>
      <w:r w:rsidRPr="00712268">
        <w:rPr>
          <w:rFonts w:ascii="Gill Sans MT" w:eastAsia="Times New Roman" w:hAnsi="Gill Sans MT" w:cs="Calibri"/>
          <w:sz w:val="22"/>
          <w:szCs w:val="22"/>
          <w:lang w:eastAsia="en-GB"/>
        </w:rPr>
        <w:t> </w:t>
      </w:r>
      <w:r w:rsidRPr="00712268">
        <w:rPr>
          <w:rFonts w:ascii="Gill Sans MT" w:eastAsia="Times New Roman" w:hAnsi="Gill Sans MT" w:cs="Calibri"/>
          <w:sz w:val="22"/>
          <w:szCs w:val="22"/>
          <w:lang w:val="en-GB" w:eastAsia="en-GB"/>
        </w:rPr>
        <w:t> </w:t>
      </w:r>
    </w:p>
    <w:p w14:paraId="73B2C951" w14:textId="77777777" w:rsidR="00B54F45" w:rsidRPr="00B54F45" w:rsidRDefault="00B54F45" w:rsidP="00B54F45">
      <w:pPr>
        <w:spacing w:after="0" w:line="240" w:lineRule="auto"/>
        <w:ind w:left="720"/>
        <w:jc w:val="both"/>
        <w:textAlignment w:val="baseline"/>
        <w:rPr>
          <w:rFonts w:ascii="Gill Sans MT" w:eastAsia="Times New Roman" w:hAnsi="Gill Sans MT" w:cs="Segoe UI"/>
          <w:color w:val="000000"/>
          <w:sz w:val="22"/>
          <w:szCs w:val="22"/>
          <w:lang w:val="en-GB" w:eastAsia="en-GB"/>
        </w:rPr>
      </w:pPr>
      <w:r w:rsidRPr="00B54F45">
        <w:rPr>
          <w:rFonts w:ascii="Gill Sans MT" w:eastAsia="Times New Roman" w:hAnsi="Gill Sans MT" w:cs="Calibri"/>
          <w:sz w:val="22"/>
          <w:szCs w:val="22"/>
          <w:lang w:val="en-GB" w:eastAsia="en-GB"/>
        </w:rPr>
        <w:t> </w:t>
      </w:r>
    </w:p>
    <w:p w14:paraId="389CA150" w14:textId="464E96DB" w:rsidR="00B54F45" w:rsidRPr="00712268" w:rsidRDefault="00B54F45" w:rsidP="00B54F45">
      <w:pPr>
        <w:spacing w:after="0" w:line="240" w:lineRule="auto"/>
        <w:textAlignment w:val="baseline"/>
        <w:rPr>
          <w:rFonts w:ascii="Gill Sans MT" w:eastAsia="Times New Roman" w:hAnsi="Gill Sans MT" w:cs="Calibri"/>
          <w:sz w:val="22"/>
          <w:szCs w:val="22"/>
          <w:lang w:val="en-GB" w:eastAsia="en-GB"/>
        </w:rPr>
      </w:pPr>
      <w:r w:rsidRPr="00B54F45">
        <w:rPr>
          <w:rFonts w:ascii="Gill Sans MT" w:eastAsia="Times New Roman" w:hAnsi="Gill Sans MT" w:cs="Calibri"/>
          <w:sz w:val="22"/>
          <w:szCs w:val="22"/>
          <w:lang w:eastAsia="en-GB"/>
        </w:rPr>
        <w:t>Reviews occur at the end of each term in the Primary School and regularly in the Senior School with the LSS adjusted accordingly to the progress a pupil has made. Pupils are encouraged to take responsibility for their learning</w:t>
      </w:r>
      <w:r w:rsidRPr="00712268">
        <w:rPr>
          <w:rFonts w:ascii="Gill Sans MT" w:eastAsia="Times New Roman" w:hAnsi="Gill Sans MT" w:cs="Calibri"/>
          <w:sz w:val="22"/>
          <w:szCs w:val="22"/>
          <w:lang w:val="en-GB" w:eastAsia="en-GB"/>
        </w:rPr>
        <w:t>.</w:t>
      </w:r>
    </w:p>
    <w:p w14:paraId="4FFE3BFB" w14:textId="1C8FA8C9" w:rsidR="00B54F45" w:rsidRDefault="00B54F45" w:rsidP="00B54F45">
      <w:pPr>
        <w:spacing w:after="0" w:line="240" w:lineRule="auto"/>
        <w:textAlignment w:val="baseline"/>
        <w:rPr>
          <w:rFonts w:ascii="Gill Sans MT" w:eastAsia="Times New Roman" w:hAnsi="Gill Sans MT" w:cs="Calibri"/>
          <w:sz w:val="22"/>
          <w:szCs w:val="22"/>
          <w:lang w:val="en-GB" w:eastAsia="en-GB"/>
        </w:rPr>
      </w:pPr>
    </w:p>
    <w:p w14:paraId="4E4AE955" w14:textId="2AE63234" w:rsidR="00712268" w:rsidRDefault="00712268" w:rsidP="00B54F45">
      <w:pPr>
        <w:spacing w:after="0" w:line="240" w:lineRule="auto"/>
        <w:textAlignment w:val="baseline"/>
        <w:rPr>
          <w:rFonts w:ascii="Gill Sans MT" w:eastAsia="Times New Roman" w:hAnsi="Gill Sans MT" w:cs="Calibri"/>
          <w:sz w:val="22"/>
          <w:szCs w:val="22"/>
          <w:lang w:val="en-GB" w:eastAsia="en-GB"/>
        </w:rPr>
      </w:pPr>
    </w:p>
    <w:p w14:paraId="5C20C3F0" w14:textId="77777777" w:rsidR="00712268" w:rsidRPr="00712268" w:rsidRDefault="00712268" w:rsidP="00B54F45">
      <w:pPr>
        <w:spacing w:after="0" w:line="240" w:lineRule="auto"/>
        <w:textAlignment w:val="baseline"/>
        <w:rPr>
          <w:rFonts w:ascii="Gill Sans MT" w:eastAsia="Times New Roman" w:hAnsi="Gill Sans MT" w:cs="Calibri"/>
          <w:sz w:val="22"/>
          <w:szCs w:val="22"/>
          <w:lang w:val="en-GB" w:eastAsia="en-GB"/>
        </w:rPr>
      </w:pPr>
    </w:p>
    <w:p w14:paraId="6D3033BF" w14:textId="77777777" w:rsidR="00B54F45" w:rsidRPr="00B54F45" w:rsidRDefault="00B54F45" w:rsidP="00B54F45">
      <w:pPr>
        <w:spacing w:after="0" w:line="240" w:lineRule="auto"/>
        <w:textAlignment w:val="baseline"/>
        <w:rPr>
          <w:rFonts w:ascii="Gill Sans MT" w:eastAsia="Times New Roman" w:hAnsi="Gill Sans MT" w:cs="Calibri"/>
          <w:color w:val="000000"/>
          <w:sz w:val="22"/>
          <w:szCs w:val="22"/>
          <w:lang w:val="en-GB" w:eastAsia="en-GB"/>
        </w:rPr>
      </w:pPr>
      <w:r w:rsidRPr="00B54F45">
        <w:rPr>
          <w:rFonts w:ascii="Gill Sans MT" w:eastAsia="Times New Roman" w:hAnsi="Gill Sans MT" w:cs="Calibri"/>
          <w:b/>
          <w:bCs/>
          <w:sz w:val="22"/>
          <w:szCs w:val="22"/>
          <w:lang w:eastAsia="en-GB"/>
        </w:rPr>
        <w:t>Roles and Responsibilities</w:t>
      </w:r>
      <w:r w:rsidRPr="00B54F45">
        <w:rPr>
          <w:rFonts w:ascii="Gill Sans MT" w:eastAsia="Times New Roman" w:hAnsi="Gill Sans MT" w:cs="Calibri"/>
          <w:sz w:val="22"/>
          <w:szCs w:val="22"/>
          <w:lang w:val="en-GB" w:eastAsia="en-GB"/>
        </w:rPr>
        <w:t> </w:t>
      </w:r>
    </w:p>
    <w:p w14:paraId="6D3E13A1" w14:textId="77777777" w:rsidR="00B54F45" w:rsidRPr="00B54F45" w:rsidRDefault="00B54F45" w:rsidP="00B54F45">
      <w:pPr>
        <w:spacing w:after="0" w:line="240" w:lineRule="auto"/>
        <w:jc w:val="both"/>
        <w:textAlignment w:val="baseline"/>
        <w:rPr>
          <w:rFonts w:ascii="Gill Sans MT" w:eastAsia="Times New Roman" w:hAnsi="Gill Sans MT" w:cs="Calibri"/>
          <w:color w:val="000000"/>
          <w:sz w:val="22"/>
          <w:szCs w:val="22"/>
          <w:lang w:val="en-GB" w:eastAsia="en-GB"/>
        </w:rPr>
      </w:pPr>
      <w:r w:rsidRPr="00B54F45">
        <w:rPr>
          <w:rFonts w:ascii="Gill Sans MT" w:eastAsia="Times New Roman" w:hAnsi="Gill Sans MT" w:cs="Calibri"/>
          <w:sz w:val="22"/>
          <w:szCs w:val="22"/>
          <w:lang w:val="en-GB" w:eastAsia="en-GB"/>
        </w:rPr>
        <w:t> </w:t>
      </w:r>
    </w:p>
    <w:p w14:paraId="01840167" w14:textId="77777777" w:rsidR="00B54F45" w:rsidRPr="00B54F45" w:rsidRDefault="00B54F45" w:rsidP="00B54F45">
      <w:pPr>
        <w:spacing w:after="0" w:line="240" w:lineRule="auto"/>
        <w:jc w:val="both"/>
        <w:textAlignment w:val="baseline"/>
        <w:rPr>
          <w:rFonts w:ascii="Gill Sans MT" w:eastAsia="Times New Roman" w:hAnsi="Gill Sans MT" w:cs="Calibri"/>
          <w:color w:val="000000"/>
          <w:sz w:val="22"/>
          <w:szCs w:val="22"/>
          <w:lang w:val="en-GB" w:eastAsia="en-GB"/>
        </w:rPr>
      </w:pPr>
      <w:r w:rsidRPr="00B54F45">
        <w:rPr>
          <w:rFonts w:ascii="Gill Sans MT" w:eastAsia="Times New Roman" w:hAnsi="Gill Sans MT" w:cs="Calibri"/>
          <w:b/>
          <w:bCs/>
          <w:sz w:val="22"/>
          <w:szCs w:val="22"/>
          <w:lang w:eastAsia="en-GB"/>
        </w:rPr>
        <w:t>Head of Learning Support/ Special Educational Needs and Disability Coordinator</w:t>
      </w:r>
      <w:r w:rsidRPr="00B54F45">
        <w:rPr>
          <w:rFonts w:ascii="Gill Sans MT" w:eastAsia="Times New Roman" w:hAnsi="Gill Sans MT" w:cs="Calibri"/>
          <w:sz w:val="22"/>
          <w:szCs w:val="22"/>
          <w:lang w:val="en-GB" w:eastAsia="en-GB"/>
        </w:rPr>
        <w:t> </w:t>
      </w:r>
    </w:p>
    <w:p w14:paraId="40366DE9" w14:textId="77777777" w:rsidR="00B54F45" w:rsidRPr="00B54F45" w:rsidRDefault="00B54F45" w:rsidP="00B54F45">
      <w:pPr>
        <w:spacing w:after="0" w:line="240" w:lineRule="auto"/>
        <w:jc w:val="both"/>
        <w:textAlignment w:val="baseline"/>
        <w:rPr>
          <w:rFonts w:ascii="Gill Sans MT" w:eastAsia="Times New Roman" w:hAnsi="Gill Sans MT" w:cs="Calibri"/>
          <w:color w:val="000000"/>
          <w:sz w:val="22"/>
          <w:szCs w:val="22"/>
          <w:lang w:val="en-GB" w:eastAsia="en-GB"/>
        </w:rPr>
      </w:pPr>
      <w:r w:rsidRPr="00B54F45">
        <w:rPr>
          <w:rFonts w:ascii="Gill Sans MT" w:eastAsia="Times New Roman" w:hAnsi="Gill Sans MT" w:cs="Calibri"/>
          <w:color w:val="002060"/>
          <w:sz w:val="22"/>
          <w:szCs w:val="22"/>
          <w:lang w:val="en-GB" w:eastAsia="en-GB"/>
        </w:rPr>
        <w:t> </w:t>
      </w:r>
    </w:p>
    <w:p w14:paraId="032364E8" w14:textId="77777777" w:rsidR="00B54F45" w:rsidRPr="00B54F45" w:rsidRDefault="00B54F45" w:rsidP="00B54F45">
      <w:pPr>
        <w:spacing w:after="0" w:line="240" w:lineRule="auto"/>
        <w:jc w:val="both"/>
        <w:textAlignment w:val="baseline"/>
        <w:rPr>
          <w:rFonts w:ascii="Gill Sans MT" w:eastAsia="Times New Roman" w:hAnsi="Gill Sans MT" w:cs="Calibri"/>
          <w:color w:val="000000"/>
          <w:sz w:val="22"/>
          <w:szCs w:val="22"/>
          <w:lang w:val="en-GB" w:eastAsia="en-GB"/>
        </w:rPr>
      </w:pPr>
      <w:r w:rsidRPr="00B54F45">
        <w:rPr>
          <w:rFonts w:ascii="Gill Sans MT" w:eastAsia="Times New Roman" w:hAnsi="Gill Sans MT" w:cs="Calibri"/>
          <w:sz w:val="22"/>
          <w:szCs w:val="22"/>
          <w:lang w:eastAsia="en-GB"/>
        </w:rPr>
        <w:t>The Head of Learning Support/ Special Educational Needs and Disability Coordinator is the Head of the Learning support Department across the whole school. Key responsibilities of the SENDCo </w:t>
      </w:r>
      <w:proofErr w:type="gramStart"/>
      <w:r w:rsidRPr="00B54F45">
        <w:rPr>
          <w:rFonts w:ascii="Gill Sans MT" w:eastAsia="Times New Roman" w:hAnsi="Gill Sans MT" w:cs="Calibri"/>
          <w:sz w:val="22"/>
          <w:szCs w:val="22"/>
          <w:lang w:eastAsia="en-GB"/>
        </w:rPr>
        <w:t>include;</w:t>
      </w:r>
      <w:proofErr w:type="gramEnd"/>
      <w:r w:rsidRPr="00B54F45">
        <w:rPr>
          <w:rFonts w:ascii="Gill Sans MT" w:eastAsia="Times New Roman" w:hAnsi="Gill Sans MT" w:cs="Calibri"/>
          <w:sz w:val="22"/>
          <w:szCs w:val="22"/>
          <w:lang w:val="en-GB" w:eastAsia="en-GB"/>
        </w:rPr>
        <w:t> </w:t>
      </w:r>
    </w:p>
    <w:p w14:paraId="7FE2CE60" w14:textId="77777777" w:rsidR="00B54F45" w:rsidRPr="00B54F45" w:rsidRDefault="00B54F45" w:rsidP="00B54F45">
      <w:pPr>
        <w:spacing w:after="0" w:line="240" w:lineRule="auto"/>
        <w:jc w:val="both"/>
        <w:textAlignment w:val="baseline"/>
        <w:rPr>
          <w:rFonts w:ascii="Gill Sans MT" w:eastAsia="Times New Roman" w:hAnsi="Gill Sans MT" w:cs="Calibri"/>
          <w:color w:val="000000"/>
          <w:sz w:val="22"/>
          <w:szCs w:val="22"/>
          <w:lang w:val="en-GB" w:eastAsia="en-GB"/>
        </w:rPr>
      </w:pPr>
      <w:r w:rsidRPr="00B54F45">
        <w:rPr>
          <w:rFonts w:ascii="Gill Sans MT" w:eastAsia="Times New Roman" w:hAnsi="Gill Sans MT" w:cs="Calibri"/>
          <w:sz w:val="22"/>
          <w:szCs w:val="22"/>
          <w:lang w:val="en-GB" w:eastAsia="en-GB"/>
        </w:rPr>
        <w:t> </w:t>
      </w:r>
    </w:p>
    <w:p w14:paraId="3B143EA0" w14:textId="77777777" w:rsidR="00B54F45" w:rsidRPr="00B54F45" w:rsidRDefault="00B54F45" w:rsidP="00B54F45">
      <w:pPr>
        <w:numPr>
          <w:ilvl w:val="0"/>
          <w:numId w:val="38"/>
        </w:numPr>
        <w:spacing w:after="0" w:line="240" w:lineRule="auto"/>
        <w:jc w:val="both"/>
        <w:textAlignment w:val="baseline"/>
        <w:rPr>
          <w:rFonts w:ascii="Gill Sans MT" w:eastAsia="Times New Roman" w:hAnsi="Gill Sans MT" w:cs="Calibri"/>
          <w:color w:val="000000"/>
          <w:sz w:val="22"/>
          <w:szCs w:val="22"/>
          <w:lang w:val="en-GB" w:eastAsia="en-GB"/>
        </w:rPr>
      </w:pPr>
      <w:r w:rsidRPr="00B54F45">
        <w:rPr>
          <w:rFonts w:ascii="Gill Sans MT" w:eastAsia="Times New Roman" w:hAnsi="Gill Sans MT" w:cs="Calibri"/>
          <w:sz w:val="22"/>
          <w:szCs w:val="22"/>
          <w:lang w:eastAsia="en-GB"/>
        </w:rPr>
        <w:t>Oversee the day-to-day operation of the SEND and Learning Support Policy</w:t>
      </w:r>
      <w:r w:rsidRPr="00B54F45">
        <w:rPr>
          <w:rFonts w:ascii="Gill Sans MT" w:eastAsia="Times New Roman" w:hAnsi="Gill Sans MT" w:cs="Calibri"/>
          <w:sz w:val="22"/>
          <w:szCs w:val="22"/>
          <w:lang w:val="en-GB" w:eastAsia="en-GB"/>
        </w:rPr>
        <w:t> </w:t>
      </w:r>
    </w:p>
    <w:p w14:paraId="12B35360" w14:textId="77777777" w:rsidR="00B54F45" w:rsidRPr="00B54F45" w:rsidRDefault="00B54F45" w:rsidP="00B54F45">
      <w:pPr>
        <w:numPr>
          <w:ilvl w:val="0"/>
          <w:numId w:val="38"/>
        </w:numPr>
        <w:spacing w:after="0" w:line="240" w:lineRule="auto"/>
        <w:jc w:val="both"/>
        <w:textAlignment w:val="baseline"/>
        <w:rPr>
          <w:rFonts w:ascii="Gill Sans MT" w:eastAsia="Times New Roman" w:hAnsi="Gill Sans MT" w:cs="Calibri"/>
          <w:color w:val="000000"/>
          <w:sz w:val="22"/>
          <w:szCs w:val="22"/>
          <w:lang w:val="en-GB" w:eastAsia="en-GB"/>
        </w:rPr>
      </w:pPr>
      <w:r w:rsidRPr="00B54F45">
        <w:rPr>
          <w:rFonts w:ascii="Gill Sans MT" w:eastAsia="Times New Roman" w:hAnsi="Gill Sans MT" w:cs="Calibri"/>
          <w:sz w:val="22"/>
          <w:szCs w:val="22"/>
          <w:lang w:eastAsia="en-GB"/>
        </w:rPr>
        <w:t xml:space="preserve">Maintain whole school SEND </w:t>
      </w:r>
      <w:proofErr w:type="gramStart"/>
      <w:r w:rsidRPr="00B54F45">
        <w:rPr>
          <w:rFonts w:ascii="Gill Sans MT" w:eastAsia="Times New Roman" w:hAnsi="Gill Sans MT" w:cs="Calibri"/>
          <w:sz w:val="22"/>
          <w:szCs w:val="22"/>
          <w:lang w:eastAsia="en-GB"/>
        </w:rPr>
        <w:t>register</w:t>
      </w:r>
      <w:proofErr w:type="gramEnd"/>
      <w:r w:rsidRPr="00B54F45">
        <w:rPr>
          <w:rFonts w:ascii="Gill Sans MT" w:eastAsia="Times New Roman" w:hAnsi="Gill Sans MT" w:cs="Calibri"/>
          <w:sz w:val="22"/>
          <w:szCs w:val="22"/>
          <w:lang w:val="en-GB" w:eastAsia="en-GB"/>
        </w:rPr>
        <w:t> </w:t>
      </w:r>
    </w:p>
    <w:p w14:paraId="049235C9" w14:textId="77777777" w:rsidR="00B54F45" w:rsidRPr="00B54F45" w:rsidRDefault="00B54F45" w:rsidP="00B54F45">
      <w:pPr>
        <w:numPr>
          <w:ilvl w:val="0"/>
          <w:numId w:val="38"/>
        </w:numPr>
        <w:spacing w:after="0" w:line="240" w:lineRule="auto"/>
        <w:jc w:val="both"/>
        <w:textAlignment w:val="baseline"/>
        <w:rPr>
          <w:rFonts w:ascii="Gill Sans MT" w:eastAsia="Times New Roman" w:hAnsi="Gill Sans MT" w:cs="Calibri"/>
          <w:color w:val="000000"/>
          <w:sz w:val="22"/>
          <w:szCs w:val="22"/>
          <w:lang w:val="en-GB" w:eastAsia="en-GB"/>
        </w:rPr>
      </w:pPr>
      <w:r w:rsidRPr="00B54F45">
        <w:rPr>
          <w:rFonts w:ascii="Gill Sans MT" w:eastAsia="Times New Roman" w:hAnsi="Gill Sans MT" w:cs="Calibri"/>
          <w:sz w:val="22"/>
          <w:szCs w:val="22"/>
          <w:lang w:eastAsia="en-GB"/>
        </w:rPr>
        <w:t xml:space="preserve">Co-ordinates the provision for and manages the responses to children’s </w:t>
      </w:r>
      <w:proofErr w:type="gramStart"/>
      <w:r w:rsidRPr="00B54F45">
        <w:rPr>
          <w:rFonts w:ascii="Gill Sans MT" w:eastAsia="Times New Roman" w:hAnsi="Gill Sans MT" w:cs="Calibri"/>
          <w:sz w:val="22"/>
          <w:szCs w:val="22"/>
          <w:lang w:eastAsia="en-GB"/>
        </w:rPr>
        <w:t>needs</w:t>
      </w:r>
      <w:proofErr w:type="gramEnd"/>
      <w:r w:rsidRPr="00B54F45">
        <w:rPr>
          <w:rFonts w:ascii="Gill Sans MT" w:eastAsia="Times New Roman" w:hAnsi="Gill Sans MT" w:cs="Calibri"/>
          <w:sz w:val="22"/>
          <w:szCs w:val="22"/>
          <w:lang w:val="en-GB" w:eastAsia="en-GB"/>
        </w:rPr>
        <w:t> </w:t>
      </w:r>
    </w:p>
    <w:p w14:paraId="7826246D" w14:textId="77777777" w:rsidR="00B54F45" w:rsidRPr="00B54F45" w:rsidRDefault="00B54F45" w:rsidP="00B54F45">
      <w:pPr>
        <w:numPr>
          <w:ilvl w:val="0"/>
          <w:numId w:val="38"/>
        </w:numPr>
        <w:spacing w:after="0" w:line="240" w:lineRule="auto"/>
        <w:jc w:val="both"/>
        <w:textAlignment w:val="baseline"/>
        <w:rPr>
          <w:rFonts w:ascii="Gill Sans MT" w:eastAsia="Times New Roman" w:hAnsi="Gill Sans MT" w:cs="Calibri"/>
          <w:color w:val="000000"/>
          <w:sz w:val="22"/>
          <w:szCs w:val="22"/>
          <w:lang w:val="en-GB" w:eastAsia="en-GB"/>
        </w:rPr>
      </w:pPr>
      <w:r w:rsidRPr="00B54F45">
        <w:rPr>
          <w:rFonts w:ascii="Gill Sans MT" w:eastAsia="Times New Roman" w:hAnsi="Gill Sans MT" w:cs="Calibri"/>
          <w:sz w:val="22"/>
          <w:szCs w:val="22"/>
          <w:lang w:eastAsia="en-GB"/>
        </w:rPr>
        <w:t xml:space="preserve">Support and advise </w:t>
      </w:r>
      <w:proofErr w:type="gramStart"/>
      <w:r w:rsidRPr="00B54F45">
        <w:rPr>
          <w:rFonts w:ascii="Gill Sans MT" w:eastAsia="Times New Roman" w:hAnsi="Gill Sans MT" w:cs="Calibri"/>
          <w:sz w:val="22"/>
          <w:szCs w:val="22"/>
          <w:lang w:eastAsia="en-GB"/>
        </w:rPr>
        <w:t>colleagues</w:t>
      </w:r>
      <w:proofErr w:type="gramEnd"/>
      <w:r w:rsidRPr="00B54F45">
        <w:rPr>
          <w:rFonts w:ascii="Gill Sans MT" w:eastAsia="Times New Roman" w:hAnsi="Gill Sans MT" w:cs="Calibri"/>
          <w:sz w:val="22"/>
          <w:szCs w:val="22"/>
          <w:lang w:val="en-GB" w:eastAsia="en-GB"/>
        </w:rPr>
        <w:t> </w:t>
      </w:r>
    </w:p>
    <w:p w14:paraId="6A506394" w14:textId="64595A02" w:rsidR="00B54F45" w:rsidRPr="00712268" w:rsidRDefault="00B54F45" w:rsidP="00B54F45">
      <w:pPr>
        <w:numPr>
          <w:ilvl w:val="0"/>
          <w:numId w:val="38"/>
        </w:numPr>
        <w:spacing w:after="0" w:line="240" w:lineRule="auto"/>
        <w:jc w:val="both"/>
        <w:textAlignment w:val="baseline"/>
        <w:rPr>
          <w:rFonts w:ascii="Gill Sans MT" w:eastAsia="Times New Roman" w:hAnsi="Gill Sans MT" w:cs="Calibri"/>
          <w:color w:val="000000"/>
          <w:sz w:val="22"/>
          <w:szCs w:val="22"/>
          <w:lang w:val="en-GB" w:eastAsia="en-GB"/>
        </w:rPr>
      </w:pPr>
      <w:r w:rsidRPr="00B54F45">
        <w:rPr>
          <w:rFonts w:ascii="Gill Sans MT" w:eastAsia="Times New Roman" w:hAnsi="Gill Sans MT" w:cs="Calibri"/>
          <w:sz w:val="22"/>
          <w:szCs w:val="22"/>
          <w:lang w:eastAsia="en-GB"/>
        </w:rPr>
        <w:t>Oversees the records of all pupils with ASN/</w:t>
      </w:r>
      <w:proofErr w:type="gramStart"/>
      <w:r w:rsidRPr="00B54F45">
        <w:rPr>
          <w:rFonts w:ascii="Gill Sans MT" w:eastAsia="Times New Roman" w:hAnsi="Gill Sans MT" w:cs="Calibri"/>
          <w:sz w:val="22"/>
          <w:szCs w:val="22"/>
          <w:lang w:eastAsia="en-GB"/>
        </w:rPr>
        <w:t>SEND</w:t>
      </w:r>
      <w:proofErr w:type="gramEnd"/>
      <w:r w:rsidRPr="00B54F45">
        <w:rPr>
          <w:rFonts w:ascii="Gill Sans MT" w:eastAsia="Times New Roman" w:hAnsi="Gill Sans MT" w:cs="Calibri"/>
          <w:sz w:val="22"/>
          <w:szCs w:val="22"/>
          <w:lang w:eastAsia="en-GB"/>
        </w:rPr>
        <w:t> </w:t>
      </w:r>
      <w:r w:rsidRPr="00B54F45">
        <w:rPr>
          <w:rFonts w:ascii="Gill Sans MT" w:eastAsia="Times New Roman" w:hAnsi="Gill Sans MT" w:cs="Calibri"/>
          <w:sz w:val="22"/>
          <w:szCs w:val="22"/>
          <w:lang w:val="en-GB" w:eastAsia="en-GB"/>
        </w:rPr>
        <w:t> </w:t>
      </w:r>
    </w:p>
    <w:p w14:paraId="52DEE1A2" w14:textId="6BB54A5F" w:rsidR="00B54F45" w:rsidRPr="00712268" w:rsidRDefault="00B54F45" w:rsidP="00B54F45">
      <w:pPr>
        <w:numPr>
          <w:ilvl w:val="0"/>
          <w:numId w:val="38"/>
        </w:numPr>
        <w:spacing w:after="0" w:line="240" w:lineRule="auto"/>
        <w:jc w:val="both"/>
        <w:textAlignment w:val="baseline"/>
        <w:rPr>
          <w:rFonts w:ascii="Gill Sans MT" w:eastAsia="Times New Roman" w:hAnsi="Gill Sans MT" w:cs="Calibri"/>
          <w:color w:val="000000"/>
          <w:sz w:val="22"/>
          <w:szCs w:val="22"/>
          <w:lang w:val="en-GB" w:eastAsia="en-GB"/>
        </w:rPr>
      </w:pPr>
      <w:r w:rsidRPr="00712268">
        <w:rPr>
          <w:rFonts w:ascii="Gill Sans MT" w:eastAsia="Times New Roman" w:hAnsi="Gill Sans MT" w:cs="Calibri"/>
          <w:sz w:val="22"/>
          <w:szCs w:val="22"/>
          <w:lang w:val="en-GB" w:eastAsia="en-GB"/>
        </w:rPr>
        <w:t>Learning Support Summaries are up to date and shared</w:t>
      </w:r>
      <w:r w:rsidR="00712268" w:rsidRPr="00712268">
        <w:rPr>
          <w:rFonts w:ascii="Gill Sans MT" w:eastAsia="Times New Roman" w:hAnsi="Gill Sans MT" w:cs="Calibri"/>
          <w:sz w:val="22"/>
          <w:szCs w:val="22"/>
          <w:lang w:val="en-GB" w:eastAsia="en-GB"/>
        </w:rPr>
        <w:t xml:space="preserve"> – with proactive reminders of who is on the register </w:t>
      </w:r>
      <w:proofErr w:type="spellStart"/>
      <w:proofErr w:type="gramStart"/>
      <w:r w:rsidR="00712268" w:rsidRPr="00712268">
        <w:rPr>
          <w:rFonts w:ascii="Gill Sans MT" w:eastAsia="Times New Roman" w:hAnsi="Gill Sans MT" w:cs="Calibri"/>
          <w:sz w:val="22"/>
          <w:szCs w:val="22"/>
          <w:lang w:val="en-GB" w:eastAsia="en-GB"/>
        </w:rPr>
        <w:t>eg</w:t>
      </w:r>
      <w:proofErr w:type="spellEnd"/>
      <w:proofErr w:type="gramEnd"/>
      <w:r w:rsidR="00712268" w:rsidRPr="00712268">
        <w:rPr>
          <w:rFonts w:ascii="Gill Sans MT" w:eastAsia="Times New Roman" w:hAnsi="Gill Sans MT" w:cs="Calibri"/>
          <w:sz w:val="22"/>
          <w:szCs w:val="22"/>
          <w:lang w:val="en-GB" w:eastAsia="en-GB"/>
        </w:rPr>
        <w:t xml:space="preserve"> through briefings or via email</w:t>
      </w:r>
    </w:p>
    <w:p w14:paraId="24F2FC2D" w14:textId="12C36DBD" w:rsidR="00712268" w:rsidRPr="00B54F45" w:rsidRDefault="00712268" w:rsidP="00B54F45">
      <w:pPr>
        <w:numPr>
          <w:ilvl w:val="0"/>
          <w:numId w:val="38"/>
        </w:numPr>
        <w:spacing w:after="0" w:line="240" w:lineRule="auto"/>
        <w:jc w:val="both"/>
        <w:textAlignment w:val="baseline"/>
        <w:rPr>
          <w:rFonts w:ascii="Gill Sans MT" w:eastAsia="Times New Roman" w:hAnsi="Gill Sans MT" w:cs="Calibri"/>
          <w:color w:val="000000"/>
          <w:sz w:val="22"/>
          <w:szCs w:val="22"/>
          <w:lang w:val="en-GB" w:eastAsia="en-GB"/>
        </w:rPr>
      </w:pPr>
      <w:r w:rsidRPr="00712268">
        <w:rPr>
          <w:rFonts w:ascii="Gill Sans MT" w:eastAsia="Times New Roman" w:hAnsi="Gill Sans MT" w:cs="Calibri"/>
          <w:sz w:val="22"/>
          <w:szCs w:val="22"/>
          <w:lang w:val="en-GB" w:eastAsia="en-GB"/>
        </w:rPr>
        <w:t xml:space="preserve">Ensure that students receive the support identified via quality </w:t>
      </w:r>
      <w:proofErr w:type="gramStart"/>
      <w:r w:rsidRPr="00712268">
        <w:rPr>
          <w:rFonts w:ascii="Gill Sans MT" w:eastAsia="Times New Roman" w:hAnsi="Gill Sans MT" w:cs="Calibri"/>
          <w:sz w:val="22"/>
          <w:szCs w:val="22"/>
          <w:lang w:val="en-GB" w:eastAsia="en-GB"/>
        </w:rPr>
        <w:t>assurance</w:t>
      </w:r>
      <w:proofErr w:type="gramEnd"/>
    </w:p>
    <w:p w14:paraId="290919E1" w14:textId="77777777" w:rsidR="00B54F45" w:rsidRPr="00B54F45" w:rsidRDefault="00B54F45" w:rsidP="00B54F45">
      <w:pPr>
        <w:numPr>
          <w:ilvl w:val="0"/>
          <w:numId w:val="38"/>
        </w:numPr>
        <w:spacing w:after="0" w:line="240" w:lineRule="auto"/>
        <w:jc w:val="both"/>
        <w:textAlignment w:val="baseline"/>
        <w:rPr>
          <w:rFonts w:ascii="Gill Sans MT" w:eastAsia="Times New Roman" w:hAnsi="Gill Sans MT" w:cs="Calibri"/>
          <w:color w:val="000000"/>
          <w:sz w:val="22"/>
          <w:szCs w:val="22"/>
          <w:lang w:val="en-GB" w:eastAsia="en-GB"/>
        </w:rPr>
      </w:pPr>
      <w:r w:rsidRPr="00B54F45">
        <w:rPr>
          <w:rFonts w:ascii="Gill Sans MT" w:eastAsia="Times New Roman" w:hAnsi="Gill Sans MT" w:cs="Calibri"/>
          <w:sz w:val="22"/>
          <w:szCs w:val="22"/>
          <w:lang w:eastAsia="en-GB"/>
        </w:rPr>
        <w:t>Liaise with parents of children with ASN/</w:t>
      </w:r>
      <w:proofErr w:type="gramStart"/>
      <w:r w:rsidRPr="00B54F45">
        <w:rPr>
          <w:rFonts w:ascii="Gill Sans MT" w:eastAsia="Times New Roman" w:hAnsi="Gill Sans MT" w:cs="Calibri"/>
          <w:sz w:val="22"/>
          <w:szCs w:val="22"/>
          <w:lang w:eastAsia="en-GB"/>
        </w:rPr>
        <w:t>SEND</w:t>
      </w:r>
      <w:proofErr w:type="gramEnd"/>
      <w:r w:rsidRPr="00B54F45">
        <w:rPr>
          <w:rFonts w:ascii="Gill Sans MT" w:eastAsia="Times New Roman" w:hAnsi="Gill Sans MT" w:cs="Calibri"/>
          <w:sz w:val="22"/>
          <w:szCs w:val="22"/>
          <w:lang w:val="en-GB" w:eastAsia="en-GB"/>
        </w:rPr>
        <w:t> </w:t>
      </w:r>
    </w:p>
    <w:p w14:paraId="5D32A2E8" w14:textId="77777777" w:rsidR="00B54F45" w:rsidRPr="00B54F45" w:rsidRDefault="00B54F45" w:rsidP="00B54F45">
      <w:pPr>
        <w:numPr>
          <w:ilvl w:val="0"/>
          <w:numId w:val="38"/>
        </w:numPr>
        <w:spacing w:after="0" w:line="240" w:lineRule="auto"/>
        <w:jc w:val="both"/>
        <w:textAlignment w:val="baseline"/>
        <w:rPr>
          <w:rFonts w:ascii="Gill Sans MT" w:eastAsia="Times New Roman" w:hAnsi="Gill Sans MT" w:cs="Calibri"/>
          <w:color w:val="000000"/>
          <w:sz w:val="22"/>
          <w:szCs w:val="22"/>
          <w:lang w:val="en-GB" w:eastAsia="en-GB"/>
        </w:rPr>
      </w:pPr>
      <w:r w:rsidRPr="00B54F45">
        <w:rPr>
          <w:rFonts w:ascii="Gill Sans MT" w:eastAsia="Times New Roman" w:hAnsi="Gill Sans MT" w:cs="Calibri"/>
          <w:sz w:val="22"/>
          <w:szCs w:val="22"/>
          <w:lang w:eastAsia="en-GB"/>
        </w:rPr>
        <w:t xml:space="preserve">Liaise with external agencies and specialist </w:t>
      </w:r>
      <w:proofErr w:type="gramStart"/>
      <w:r w:rsidRPr="00B54F45">
        <w:rPr>
          <w:rFonts w:ascii="Gill Sans MT" w:eastAsia="Times New Roman" w:hAnsi="Gill Sans MT" w:cs="Calibri"/>
          <w:sz w:val="22"/>
          <w:szCs w:val="22"/>
          <w:lang w:eastAsia="en-GB"/>
        </w:rPr>
        <w:t>services</w:t>
      </w:r>
      <w:proofErr w:type="gramEnd"/>
      <w:r w:rsidRPr="00B54F45">
        <w:rPr>
          <w:rFonts w:ascii="Gill Sans MT" w:eastAsia="Times New Roman" w:hAnsi="Gill Sans MT" w:cs="Calibri"/>
          <w:sz w:val="22"/>
          <w:szCs w:val="22"/>
          <w:lang w:val="en-GB" w:eastAsia="en-GB"/>
        </w:rPr>
        <w:t> </w:t>
      </w:r>
    </w:p>
    <w:p w14:paraId="7AA073C5" w14:textId="77777777" w:rsidR="00B54F45" w:rsidRPr="00B54F45" w:rsidRDefault="00B54F45" w:rsidP="00B54F45">
      <w:pPr>
        <w:numPr>
          <w:ilvl w:val="0"/>
          <w:numId w:val="38"/>
        </w:numPr>
        <w:spacing w:after="0" w:line="240" w:lineRule="auto"/>
        <w:jc w:val="both"/>
        <w:textAlignment w:val="baseline"/>
        <w:rPr>
          <w:rFonts w:ascii="Gill Sans MT" w:eastAsia="Times New Roman" w:hAnsi="Gill Sans MT" w:cs="Calibri"/>
          <w:color w:val="000000"/>
          <w:sz w:val="22"/>
          <w:szCs w:val="22"/>
          <w:lang w:val="en-GB" w:eastAsia="en-GB"/>
        </w:rPr>
      </w:pPr>
      <w:r w:rsidRPr="00B54F45">
        <w:rPr>
          <w:rFonts w:ascii="Gill Sans MT" w:eastAsia="Times New Roman" w:hAnsi="Gill Sans MT" w:cs="Calibri"/>
          <w:sz w:val="22"/>
          <w:szCs w:val="22"/>
          <w:lang w:eastAsia="en-GB"/>
        </w:rPr>
        <w:t xml:space="preserve">Manages a wide range of resources, material and staff to enable appropriate learning </w:t>
      </w:r>
      <w:proofErr w:type="gramStart"/>
      <w:r w:rsidRPr="00B54F45">
        <w:rPr>
          <w:rFonts w:ascii="Gill Sans MT" w:eastAsia="Times New Roman" w:hAnsi="Gill Sans MT" w:cs="Calibri"/>
          <w:sz w:val="22"/>
          <w:szCs w:val="22"/>
          <w:lang w:eastAsia="en-GB"/>
        </w:rPr>
        <w:t>provision</w:t>
      </w:r>
      <w:proofErr w:type="gramEnd"/>
      <w:r w:rsidRPr="00B54F45">
        <w:rPr>
          <w:rFonts w:ascii="Gill Sans MT" w:eastAsia="Times New Roman" w:hAnsi="Gill Sans MT" w:cs="Calibri"/>
          <w:sz w:val="22"/>
          <w:szCs w:val="22"/>
          <w:lang w:val="en-GB" w:eastAsia="en-GB"/>
        </w:rPr>
        <w:t> </w:t>
      </w:r>
    </w:p>
    <w:p w14:paraId="7886566E" w14:textId="77777777" w:rsidR="00B54F45" w:rsidRPr="00B54F45" w:rsidRDefault="00B54F45" w:rsidP="00B54F45">
      <w:pPr>
        <w:numPr>
          <w:ilvl w:val="0"/>
          <w:numId w:val="38"/>
        </w:numPr>
        <w:spacing w:after="0" w:line="240" w:lineRule="auto"/>
        <w:jc w:val="both"/>
        <w:textAlignment w:val="baseline"/>
        <w:rPr>
          <w:rFonts w:ascii="Gill Sans MT" w:eastAsia="Times New Roman" w:hAnsi="Gill Sans MT" w:cs="Calibri"/>
          <w:color w:val="000000"/>
          <w:sz w:val="22"/>
          <w:szCs w:val="22"/>
          <w:lang w:val="en-GB" w:eastAsia="en-GB"/>
        </w:rPr>
      </w:pPr>
      <w:r w:rsidRPr="00B54F45">
        <w:rPr>
          <w:rFonts w:ascii="Gill Sans MT" w:eastAsia="Times New Roman" w:hAnsi="Gill Sans MT" w:cs="Calibri"/>
          <w:sz w:val="22"/>
          <w:szCs w:val="22"/>
          <w:lang w:eastAsia="en-GB"/>
        </w:rPr>
        <w:t xml:space="preserve">Support the admissions department with the enrolment of children with </w:t>
      </w:r>
      <w:proofErr w:type="gramStart"/>
      <w:r w:rsidRPr="00B54F45">
        <w:rPr>
          <w:rFonts w:ascii="Gill Sans MT" w:eastAsia="Times New Roman" w:hAnsi="Gill Sans MT" w:cs="Calibri"/>
          <w:sz w:val="22"/>
          <w:szCs w:val="22"/>
          <w:lang w:eastAsia="en-GB"/>
        </w:rPr>
        <w:t>SEND</w:t>
      </w:r>
      <w:proofErr w:type="gramEnd"/>
      <w:r w:rsidRPr="00B54F45">
        <w:rPr>
          <w:rFonts w:ascii="Gill Sans MT" w:eastAsia="Times New Roman" w:hAnsi="Gill Sans MT" w:cs="Calibri"/>
          <w:sz w:val="22"/>
          <w:szCs w:val="22"/>
          <w:lang w:eastAsia="en-GB"/>
        </w:rPr>
        <w:t> </w:t>
      </w:r>
      <w:r w:rsidRPr="00B54F45">
        <w:rPr>
          <w:rFonts w:ascii="Gill Sans MT" w:eastAsia="Times New Roman" w:hAnsi="Gill Sans MT" w:cs="Calibri"/>
          <w:sz w:val="22"/>
          <w:szCs w:val="22"/>
          <w:lang w:val="en-GB" w:eastAsia="en-GB"/>
        </w:rPr>
        <w:t> </w:t>
      </w:r>
    </w:p>
    <w:p w14:paraId="54AEC28E" w14:textId="52990D5D" w:rsidR="00B54F45" w:rsidRPr="00712268" w:rsidRDefault="00B54F45" w:rsidP="00B54F45">
      <w:pPr>
        <w:numPr>
          <w:ilvl w:val="0"/>
          <w:numId w:val="38"/>
        </w:numPr>
        <w:spacing w:after="0" w:line="240" w:lineRule="auto"/>
        <w:jc w:val="both"/>
        <w:textAlignment w:val="baseline"/>
        <w:rPr>
          <w:rFonts w:ascii="Gill Sans MT" w:eastAsia="Times New Roman" w:hAnsi="Gill Sans MT" w:cs="Calibri"/>
          <w:color w:val="000000"/>
          <w:sz w:val="22"/>
          <w:szCs w:val="22"/>
          <w:lang w:val="en-GB" w:eastAsia="en-GB"/>
        </w:rPr>
      </w:pPr>
      <w:r w:rsidRPr="00B54F45">
        <w:rPr>
          <w:rFonts w:ascii="Gill Sans MT" w:eastAsia="Times New Roman" w:hAnsi="Gill Sans MT" w:cs="Calibri"/>
          <w:sz w:val="22"/>
          <w:szCs w:val="22"/>
          <w:lang w:eastAsia="en-GB"/>
        </w:rPr>
        <w:t xml:space="preserve">Ensure external assessment access arrangements are in place with appropriate </w:t>
      </w:r>
      <w:proofErr w:type="gramStart"/>
      <w:r w:rsidRPr="00B54F45">
        <w:rPr>
          <w:rFonts w:ascii="Gill Sans MT" w:eastAsia="Times New Roman" w:hAnsi="Gill Sans MT" w:cs="Calibri"/>
          <w:sz w:val="22"/>
          <w:szCs w:val="22"/>
          <w:lang w:eastAsia="en-GB"/>
        </w:rPr>
        <w:t>evidence</w:t>
      </w:r>
      <w:proofErr w:type="gramEnd"/>
      <w:r w:rsidRPr="00B54F45">
        <w:rPr>
          <w:rFonts w:ascii="Gill Sans MT" w:eastAsia="Times New Roman" w:hAnsi="Gill Sans MT" w:cs="Calibri"/>
          <w:sz w:val="22"/>
          <w:szCs w:val="22"/>
          <w:lang w:eastAsia="en-GB"/>
        </w:rPr>
        <w:t> </w:t>
      </w:r>
      <w:r w:rsidRPr="00B54F45">
        <w:rPr>
          <w:rFonts w:ascii="Gill Sans MT" w:eastAsia="Times New Roman" w:hAnsi="Gill Sans MT" w:cs="Calibri"/>
          <w:sz w:val="22"/>
          <w:szCs w:val="22"/>
          <w:lang w:val="en-GB" w:eastAsia="en-GB"/>
        </w:rPr>
        <w:t> </w:t>
      </w:r>
    </w:p>
    <w:p w14:paraId="54A29D4C" w14:textId="3FA49CFF" w:rsidR="00712268" w:rsidRPr="00712268" w:rsidRDefault="00712268" w:rsidP="00B54F45">
      <w:pPr>
        <w:numPr>
          <w:ilvl w:val="0"/>
          <w:numId w:val="38"/>
        </w:numPr>
        <w:spacing w:after="0" w:line="240" w:lineRule="auto"/>
        <w:jc w:val="both"/>
        <w:textAlignment w:val="baseline"/>
        <w:rPr>
          <w:rFonts w:ascii="Gill Sans MT" w:eastAsia="Times New Roman" w:hAnsi="Gill Sans MT" w:cs="Calibri"/>
          <w:color w:val="000000"/>
          <w:sz w:val="22"/>
          <w:szCs w:val="22"/>
          <w:lang w:val="en-GB" w:eastAsia="en-GB"/>
        </w:rPr>
      </w:pPr>
      <w:r w:rsidRPr="00712268">
        <w:rPr>
          <w:rFonts w:ascii="Gill Sans MT" w:eastAsia="Times New Roman" w:hAnsi="Gill Sans MT" w:cs="Calibri"/>
          <w:sz w:val="22"/>
          <w:szCs w:val="22"/>
          <w:lang w:val="en-GB" w:eastAsia="en-GB"/>
        </w:rPr>
        <w:t>Regular meetings with SLT of Primary and Senior</w:t>
      </w:r>
    </w:p>
    <w:p w14:paraId="2927A7A6" w14:textId="1417AF85" w:rsidR="00712268" w:rsidRPr="00B54F45" w:rsidRDefault="00712268" w:rsidP="00B54F45">
      <w:pPr>
        <w:numPr>
          <w:ilvl w:val="0"/>
          <w:numId w:val="38"/>
        </w:numPr>
        <w:spacing w:after="0" w:line="240" w:lineRule="auto"/>
        <w:jc w:val="both"/>
        <w:textAlignment w:val="baseline"/>
        <w:rPr>
          <w:rFonts w:ascii="Gill Sans MT" w:eastAsia="Times New Roman" w:hAnsi="Gill Sans MT" w:cs="Calibri"/>
          <w:color w:val="000000"/>
          <w:sz w:val="22"/>
          <w:szCs w:val="22"/>
          <w:lang w:val="en-GB" w:eastAsia="en-GB"/>
        </w:rPr>
      </w:pPr>
      <w:r w:rsidRPr="00712268">
        <w:rPr>
          <w:rFonts w:ascii="Gill Sans MT" w:eastAsia="Times New Roman" w:hAnsi="Gill Sans MT" w:cs="Calibri"/>
          <w:sz w:val="22"/>
          <w:szCs w:val="22"/>
          <w:lang w:val="en-GB" w:eastAsia="en-GB"/>
        </w:rPr>
        <w:t xml:space="preserve">Regular mechanism operated to identify those with additional support </w:t>
      </w:r>
      <w:proofErr w:type="gramStart"/>
      <w:r w:rsidRPr="00712268">
        <w:rPr>
          <w:rFonts w:ascii="Gill Sans MT" w:eastAsia="Times New Roman" w:hAnsi="Gill Sans MT" w:cs="Calibri"/>
          <w:sz w:val="22"/>
          <w:szCs w:val="22"/>
          <w:lang w:val="en-GB" w:eastAsia="en-GB"/>
        </w:rPr>
        <w:t>needs</w:t>
      </w:r>
      <w:proofErr w:type="gramEnd"/>
    </w:p>
    <w:p w14:paraId="7E43F0D7" w14:textId="77777777" w:rsidR="00B54F45" w:rsidRPr="00B54F45" w:rsidRDefault="00B54F45" w:rsidP="00B54F45">
      <w:pPr>
        <w:spacing w:after="0" w:line="240" w:lineRule="auto"/>
        <w:textAlignment w:val="baseline"/>
        <w:rPr>
          <w:rFonts w:ascii="Gill Sans MT" w:eastAsia="Times New Roman" w:hAnsi="Gill Sans MT" w:cs="Calibri"/>
          <w:sz w:val="22"/>
          <w:szCs w:val="22"/>
          <w:lang w:val="en-GB" w:eastAsia="en-GB"/>
        </w:rPr>
      </w:pPr>
    </w:p>
    <w:p w14:paraId="23B5237E" w14:textId="77777777" w:rsidR="00712268" w:rsidRPr="00712268" w:rsidRDefault="00712268" w:rsidP="00712268">
      <w:pPr>
        <w:spacing w:after="0" w:line="240" w:lineRule="auto"/>
        <w:jc w:val="both"/>
        <w:textAlignment w:val="baseline"/>
        <w:rPr>
          <w:rFonts w:ascii="Gill Sans MT" w:eastAsia="Times New Roman" w:hAnsi="Gill Sans MT" w:cs="Segoe UI"/>
          <w:color w:val="000000"/>
          <w:sz w:val="22"/>
          <w:szCs w:val="22"/>
          <w:lang w:val="en-GB" w:eastAsia="en-GB"/>
        </w:rPr>
      </w:pPr>
      <w:r w:rsidRPr="00712268">
        <w:rPr>
          <w:rFonts w:ascii="Gill Sans MT" w:eastAsia="Times New Roman" w:hAnsi="Gill Sans MT" w:cs="Calibri"/>
          <w:b/>
          <w:bCs/>
          <w:sz w:val="22"/>
          <w:szCs w:val="22"/>
          <w:lang w:eastAsia="en-GB"/>
        </w:rPr>
        <w:t>Learning Support Teachers</w:t>
      </w:r>
      <w:r w:rsidRPr="00712268">
        <w:rPr>
          <w:rFonts w:ascii="Gill Sans MT" w:eastAsia="Times New Roman" w:hAnsi="Gill Sans MT" w:cs="Calibri"/>
          <w:sz w:val="22"/>
          <w:szCs w:val="22"/>
          <w:lang w:val="en-GB" w:eastAsia="en-GB"/>
        </w:rPr>
        <w:t> </w:t>
      </w:r>
    </w:p>
    <w:p w14:paraId="771F6A98" w14:textId="77777777" w:rsidR="00712268" w:rsidRPr="00712268" w:rsidRDefault="00712268" w:rsidP="00712268">
      <w:pPr>
        <w:spacing w:after="0" w:line="240" w:lineRule="auto"/>
        <w:jc w:val="both"/>
        <w:textAlignment w:val="baseline"/>
        <w:rPr>
          <w:rFonts w:ascii="Gill Sans MT" w:eastAsia="Times New Roman" w:hAnsi="Gill Sans MT" w:cs="Segoe UI"/>
          <w:color w:val="000000"/>
          <w:sz w:val="22"/>
          <w:szCs w:val="22"/>
          <w:lang w:val="en-GB" w:eastAsia="en-GB"/>
        </w:rPr>
      </w:pPr>
      <w:r w:rsidRPr="00712268">
        <w:rPr>
          <w:rFonts w:ascii="Gill Sans MT" w:eastAsia="Times New Roman" w:hAnsi="Gill Sans MT" w:cs="Calibri"/>
          <w:sz w:val="22"/>
          <w:szCs w:val="22"/>
          <w:lang w:val="en-GB" w:eastAsia="en-GB"/>
        </w:rPr>
        <w:t> </w:t>
      </w:r>
    </w:p>
    <w:p w14:paraId="0B49308C" w14:textId="77777777" w:rsidR="00712268" w:rsidRPr="00712268" w:rsidRDefault="00712268" w:rsidP="00712268">
      <w:pPr>
        <w:spacing w:after="0" w:line="240" w:lineRule="auto"/>
        <w:jc w:val="both"/>
        <w:textAlignment w:val="baseline"/>
        <w:rPr>
          <w:rFonts w:ascii="Gill Sans MT" w:eastAsia="Times New Roman" w:hAnsi="Gill Sans MT" w:cs="Segoe UI"/>
          <w:color w:val="000000"/>
          <w:sz w:val="22"/>
          <w:szCs w:val="22"/>
          <w:lang w:val="en-GB" w:eastAsia="en-GB"/>
        </w:rPr>
      </w:pPr>
      <w:r w:rsidRPr="00712268">
        <w:rPr>
          <w:rFonts w:ascii="Gill Sans MT" w:eastAsia="Times New Roman" w:hAnsi="Gill Sans MT" w:cs="Calibri"/>
          <w:sz w:val="22"/>
          <w:szCs w:val="22"/>
          <w:lang w:eastAsia="en-GB"/>
        </w:rPr>
        <w:t xml:space="preserve">Learning Support Teachers support the identification, assessment and implementation of learning support across the </w:t>
      </w:r>
      <w:proofErr w:type="gramStart"/>
      <w:r w:rsidRPr="00712268">
        <w:rPr>
          <w:rFonts w:ascii="Gill Sans MT" w:eastAsia="Times New Roman" w:hAnsi="Gill Sans MT" w:cs="Calibri"/>
          <w:sz w:val="22"/>
          <w:szCs w:val="22"/>
          <w:lang w:eastAsia="en-GB"/>
        </w:rPr>
        <w:t>School</w:t>
      </w:r>
      <w:proofErr w:type="gramEnd"/>
      <w:r w:rsidRPr="00712268">
        <w:rPr>
          <w:rFonts w:ascii="Gill Sans MT" w:eastAsia="Times New Roman" w:hAnsi="Gill Sans MT" w:cs="Calibri"/>
          <w:sz w:val="22"/>
          <w:szCs w:val="22"/>
          <w:lang w:eastAsia="en-GB"/>
        </w:rPr>
        <w:t>, and ensure differentiation strategies are implemented in the classroom setting. Key responsibilities </w:t>
      </w:r>
      <w:proofErr w:type="gramStart"/>
      <w:r w:rsidRPr="00712268">
        <w:rPr>
          <w:rFonts w:ascii="Gill Sans MT" w:eastAsia="Times New Roman" w:hAnsi="Gill Sans MT" w:cs="Calibri"/>
          <w:sz w:val="22"/>
          <w:szCs w:val="22"/>
          <w:lang w:eastAsia="en-GB"/>
        </w:rPr>
        <w:t>include;</w:t>
      </w:r>
      <w:proofErr w:type="gramEnd"/>
      <w:r w:rsidRPr="00712268">
        <w:rPr>
          <w:rFonts w:ascii="Gill Sans MT" w:eastAsia="Times New Roman" w:hAnsi="Gill Sans MT" w:cs="Calibri"/>
          <w:sz w:val="22"/>
          <w:szCs w:val="22"/>
          <w:lang w:val="en-GB" w:eastAsia="en-GB"/>
        </w:rPr>
        <w:t> </w:t>
      </w:r>
    </w:p>
    <w:p w14:paraId="11D830EC" w14:textId="77777777" w:rsidR="00712268" w:rsidRPr="00712268" w:rsidRDefault="00712268" w:rsidP="00712268">
      <w:pPr>
        <w:spacing w:after="0" w:line="240" w:lineRule="auto"/>
        <w:jc w:val="both"/>
        <w:textAlignment w:val="baseline"/>
        <w:rPr>
          <w:rFonts w:ascii="Gill Sans MT" w:eastAsia="Times New Roman" w:hAnsi="Gill Sans MT" w:cs="Segoe UI"/>
          <w:color w:val="000000"/>
          <w:sz w:val="22"/>
          <w:szCs w:val="22"/>
          <w:lang w:val="en-GB" w:eastAsia="en-GB"/>
        </w:rPr>
      </w:pPr>
      <w:r w:rsidRPr="00712268">
        <w:rPr>
          <w:rFonts w:ascii="Gill Sans MT" w:eastAsia="Times New Roman" w:hAnsi="Gill Sans MT" w:cs="Calibri"/>
          <w:sz w:val="22"/>
          <w:szCs w:val="22"/>
          <w:lang w:val="en-GB" w:eastAsia="en-GB"/>
        </w:rPr>
        <w:t> </w:t>
      </w:r>
    </w:p>
    <w:p w14:paraId="2DD97AD8" w14:textId="77777777" w:rsidR="00712268" w:rsidRPr="00712268" w:rsidRDefault="00712268" w:rsidP="00712268">
      <w:pPr>
        <w:numPr>
          <w:ilvl w:val="0"/>
          <w:numId w:val="39"/>
        </w:numPr>
        <w:spacing w:after="0" w:line="240" w:lineRule="auto"/>
        <w:ind w:firstLine="0"/>
        <w:jc w:val="both"/>
        <w:textAlignment w:val="baseline"/>
        <w:rPr>
          <w:rFonts w:ascii="Gill Sans MT" w:eastAsia="Times New Roman" w:hAnsi="Gill Sans MT" w:cs="Calibri"/>
          <w:color w:val="000000"/>
          <w:sz w:val="22"/>
          <w:szCs w:val="22"/>
          <w:lang w:val="en-GB" w:eastAsia="en-GB"/>
        </w:rPr>
      </w:pPr>
      <w:r w:rsidRPr="00712268">
        <w:rPr>
          <w:rFonts w:ascii="Gill Sans MT" w:eastAsia="Times New Roman" w:hAnsi="Gill Sans MT" w:cs="Calibri"/>
          <w:sz w:val="22"/>
          <w:szCs w:val="22"/>
          <w:lang w:eastAsia="en-GB"/>
        </w:rPr>
        <w:t xml:space="preserve">Provide one-to-one in class or withdrawn </w:t>
      </w:r>
      <w:proofErr w:type="gramStart"/>
      <w:r w:rsidRPr="00712268">
        <w:rPr>
          <w:rFonts w:ascii="Gill Sans MT" w:eastAsia="Times New Roman" w:hAnsi="Gill Sans MT" w:cs="Calibri"/>
          <w:sz w:val="22"/>
          <w:szCs w:val="22"/>
          <w:lang w:eastAsia="en-GB"/>
        </w:rPr>
        <w:t>support</w:t>
      </w:r>
      <w:proofErr w:type="gramEnd"/>
      <w:r w:rsidRPr="00712268">
        <w:rPr>
          <w:rFonts w:ascii="Gill Sans MT" w:eastAsia="Times New Roman" w:hAnsi="Gill Sans MT" w:cs="Calibri"/>
          <w:sz w:val="22"/>
          <w:szCs w:val="22"/>
          <w:lang w:val="en-GB" w:eastAsia="en-GB"/>
        </w:rPr>
        <w:t> </w:t>
      </w:r>
    </w:p>
    <w:p w14:paraId="0B4A7149" w14:textId="77777777" w:rsidR="00712268" w:rsidRPr="00712268" w:rsidRDefault="00712268" w:rsidP="00712268">
      <w:pPr>
        <w:numPr>
          <w:ilvl w:val="0"/>
          <w:numId w:val="39"/>
        </w:numPr>
        <w:spacing w:after="0" w:line="240" w:lineRule="auto"/>
        <w:ind w:firstLine="0"/>
        <w:jc w:val="both"/>
        <w:textAlignment w:val="baseline"/>
        <w:rPr>
          <w:rFonts w:ascii="Gill Sans MT" w:eastAsia="Times New Roman" w:hAnsi="Gill Sans MT" w:cs="Calibri"/>
          <w:color w:val="000000"/>
          <w:sz w:val="22"/>
          <w:szCs w:val="22"/>
          <w:lang w:val="en-GB" w:eastAsia="en-GB"/>
        </w:rPr>
      </w:pPr>
      <w:r w:rsidRPr="00712268">
        <w:rPr>
          <w:rFonts w:ascii="Gill Sans MT" w:eastAsia="Times New Roman" w:hAnsi="Gill Sans MT" w:cs="Calibri"/>
          <w:sz w:val="22"/>
          <w:szCs w:val="22"/>
          <w:lang w:eastAsia="en-GB"/>
        </w:rPr>
        <w:t xml:space="preserve">Provide small group in class or withdrawn </w:t>
      </w:r>
      <w:proofErr w:type="gramStart"/>
      <w:r w:rsidRPr="00712268">
        <w:rPr>
          <w:rFonts w:ascii="Gill Sans MT" w:eastAsia="Times New Roman" w:hAnsi="Gill Sans MT" w:cs="Calibri"/>
          <w:sz w:val="22"/>
          <w:szCs w:val="22"/>
          <w:lang w:eastAsia="en-GB"/>
        </w:rPr>
        <w:t>support</w:t>
      </w:r>
      <w:proofErr w:type="gramEnd"/>
      <w:r w:rsidRPr="00712268">
        <w:rPr>
          <w:rFonts w:ascii="Gill Sans MT" w:eastAsia="Times New Roman" w:hAnsi="Gill Sans MT" w:cs="Calibri"/>
          <w:sz w:val="22"/>
          <w:szCs w:val="22"/>
          <w:lang w:val="en-GB" w:eastAsia="en-GB"/>
        </w:rPr>
        <w:t> </w:t>
      </w:r>
    </w:p>
    <w:p w14:paraId="41E8B591" w14:textId="77777777" w:rsidR="00712268" w:rsidRPr="00712268" w:rsidRDefault="00712268" w:rsidP="00712268">
      <w:pPr>
        <w:numPr>
          <w:ilvl w:val="0"/>
          <w:numId w:val="40"/>
        </w:numPr>
        <w:spacing w:after="0" w:line="240" w:lineRule="auto"/>
        <w:ind w:firstLine="0"/>
        <w:jc w:val="both"/>
        <w:textAlignment w:val="baseline"/>
        <w:rPr>
          <w:rFonts w:ascii="Gill Sans MT" w:eastAsia="Times New Roman" w:hAnsi="Gill Sans MT" w:cs="Calibri"/>
          <w:color w:val="000000"/>
          <w:sz w:val="22"/>
          <w:szCs w:val="22"/>
          <w:lang w:val="en-GB" w:eastAsia="en-GB"/>
        </w:rPr>
      </w:pPr>
      <w:r w:rsidRPr="00712268">
        <w:rPr>
          <w:rFonts w:ascii="Gill Sans MT" w:eastAsia="Times New Roman" w:hAnsi="Gill Sans MT" w:cs="Calibri"/>
          <w:sz w:val="22"/>
          <w:szCs w:val="22"/>
          <w:lang w:eastAsia="en-GB"/>
        </w:rPr>
        <w:t xml:space="preserve">Plan, prepare and implement </w:t>
      </w:r>
      <w:proofErr w:type="gramStart"/>
      <w:r w:rsidRPr="00712268">
        <w:rPr>
          <w:rFonts w:ascii="Gill Sans MT" w:eastAsia="Times New Roman" w:hAnsi="Gill Sans MT" w:cs="Calibri"/>
          <w:sz w:val="22"/>
          <w:szCs w:val="22"/>
          <w:lang w:eastAsia="en-GB"/>
        </w:rPr>
        <w:t>interventions</w:t>
      </w:r>
      <w:proofErr w:type="gramEnd"/>
      <w:r w:rsidRPr="00712268">
        <w:rPr>
          <w:rFonts w:ascii="Gill Sans MT" w:eastAsia="Times New Roman" w:hAnsi="Gill Sans MT" w:cs="Calibri"/>
          <w:sz w:val="22"/>
          <w:szCs w:val="22"/>
          <w:lang w:eastAsia="en-GB"/>
        </w:rPr>
        <w:t> </w:t>
      </w:r>
      <w:r w:rsidRPr="00712268">
        <w:rPr>
          <w:rFonts w:ascii="Gill Sans MT" w:eastAsia="Times New Roman" w:hAnsi="Gill Sans MT" w:cs="Calibri"/>
          <w:sz w:val="22"/>
          <w:szCs w:val="22"/>
          <w:lang w:val="en-GB" w:eastAsia="en-GB"/>
        </w:rPr>
        <w:t> </w:t>
      </w:r>
    </w:p>
    <w:p w14:paraId="178A506C" w14:textId="77777777" w:rsidR="00712268" w:rsidRPr="00712268" w:rsidRDefault="00712268" w:rsidP="00712268">
      <w:pPr>
        <w:numPr>
          <w:ilvl w:val="0"/>
          <w:numId w:val="40"/>
        </w:numPr>
        <w:spacing w:after="0" w:line="240" w:lineRule="auto"/>
        <w:ind w:firstLine="0"/>
        <w:jc w:val="both"/>
        <w:textAlignment w:val="baseline"/>
        <w:rPr>
          <w:rFonts w:ascii="Gill Sans MT" w:eastAsia="Times New Roman" w:hAnsi="Gill Sans MT" w:cs="Calibri"/>
          <w:color w:val="000000"/>
          <w:sz w:val="22"/>
          <w:szCs w:val="22"/>
          <w:lang w:val="en-GB" w:eastAsia="en-GB"/>
        </w:rPr>
      </w:pPr>
      <w:r w:rsidRPr="00712268">
        <w:rPr>
          <w:rFonts w:ascii="Gill Sans MT" w:eastAsia="Times New Roman" w:hAnsi="Gill Sans MT" w:cs="Calibri"/>
          <w:sz w:val="22"/>
          <w:szCs w:val="22"/>
          <w:lang w:eastAsia="en-GB"/>
        </w:rPr>
        <w:lastRenderedPageBreak/>
        <w:t xml:space="preserve">Support class teachers differentiate planning and implement learning support </w:t>
      </w:r>
      <w:proofErr w:type="gramStart"/>
      <w:r w:rsidRPr="00712268">
        <w:rPr>
          <w:rFonts w:ascii="Gill Sans MT" w:eastAsia="Times New Roman" w:hAnsi="Gill Sans MT" w:cs="Calibri"/>
          <w:sz w:val="22"/>
          <w:szCs w:val="22"/>
          <w:lang w:eastAsia="en-GB"/>
        </w:rPr>
        <w:t>strategies</w:t>
      </w:r>
      <w:proofErr w:type="gramEnd"/>
      <w:r w:rsidRPr="00712268">
        <w:rPr>
          <w:rFonts w:ascii="Gill Sans MT" w:eastAsia="Times New Roman" w:hAnsi="Gill Sans MT" w:cs="Calibri"/>
          <w:sz w:val="22"/>
          <w:szCs w:val="22"/>
          <w:lang w:val="en-GB" w:eastAsia="en-GB"/>
        </w:rPr>
        <w:t> </w:t>
      </w:r>
    </w:p>
    <w:p w14:paraId="303C036C" w14:textId="77777777" w:rsidR="00712268" w:rsidRPr="00712268" w:rsidRDefault="00712268" w:rsidP="00712268">
      <w:pPr>
        <w:numPr>
          <w:ilvl w:val="0"/>
          <w:numId w:val="40"/>
        </w:numPr>
        <w:spacing w:after="0" w:line="240" w:lineRule="auto"/>
        <w:ind w:firstLine="0"/>
        <w:jc w:val="both"/>
        <w:textAlignment w:val="baseline"/>
        <w:rPr>
          <w:rFonts w:ascii="Gill Sans MT" w:eastAsia="Times New Roman" w:hAnsi="Gill Sans MT" w:cs="Calibri"/>
          <w:color w:val="000000"/>
          <w:sz w:val="22"/>
          <w:szCs w:val="22"/>
          <w:lang w:val="en-GB" w:eastAsia="en-GB"/>
        </w:rPr>
      </w:pPr>
      <w:r w:rsidRPr="00712268">
        <w:rPr>
          <w:rFonts w:ascii="Gill Sans MT" w:eastAsia="Times New Roman" w:hAnsi="Gill Sans MT" w:cs="Calibri"/>
          <w:sz w:val="22"/>
          <w:szCs w:val="22"/>
          <w:lang w:eastAsia="en-GB"/>
        </w:rPr>
        <w:t xml:space="preserve">Liaise with Class teachers, Teaching assistants and Specialist professionals as </w:t>
      </w:r>
      <w:proofErr w:type="gramStart"/>
      <w:r w:rsidRPr="00712268">
        <w:rPr>
          <w:rFonts w:ascii="Gill Sans MT" w:eastAsia="Times New Roman" w:hAnsi="Gill Sans MT" w:cs="Calibri"/>
          <w:sz w:val="22"/>
          <w:szCs w:val="22"/>
          <w:lang w:eastAsia="en-GB"/>
        </w:rPr>
        <w:t>appropriate</w:t>
      </w:r>
      <w:proofErr w:type="gramEnd"/>
      <w:r w:rsidRPr="00712268">
        <w:rPr>
          <w:rFonts w:ascii="Gill Sans MT" w:eastAsia="Times New Roman" w:hAnsi="Gill Sans MT" w:cs="Calibri"/>
          <w:sz w:val="22"/>
          <w:szCs w:val="22"/>
          <w:lang w:val="en-GB" w:eastAsia="en-GB"/>
        </w:rPr>
        <w:t> </w:t>
      </w:r>
    </w:p>
    <w:p w14:paraId="095C04F4" w14:textId="77777777" w:rsidR="00712268" w:rsidRPr="00712268" w:rsidRDefault="00712268" w:rsidP="00712268">
      <w:pPr>
        <w:numPr>
          <w:ilvl w:val="0"/>
          <w:numId w:val="40"/>
        </w:numPr>
        <w:spacing w:after="0" w:line="240" w:lineRule="auto"/>
        <w:ind w:firstLine="0"/>
        <w:jc w:val="both"/>
        <w:textAlignment w:val="baseline"/>
        <w:rPr>
          <w:rFonts w:ascii="Gill Sans MT" w:eastAsia="Times New Roman" w:hAnsi="Gill Sans MT" w:cs="Calibri"/>
          <w:color w:val="000000"/>
          <w:sz w:val="22"/>
          <w:szCs w:val="22"/>
          <w:lang w:val="en-GB" w:eastAsia="en-GB"/>
        </w:rPr>
      </w:pPr>
      <w:r w:rsidRPr="00712268">
        <w:rPr>
          <w:rFonts w:ascii="Gill Sans MT" w:eastAsia="Times New Roman" w:hAnsi="Gill Sans MT" w:cs="Calibri"/>
          <w:sz w:val="22"/>
          <w:szCs w:val="22"/>
          <w:lang w:eastAsia="en-GB"/>
        </w:rPr>
        <w:t xml:space="preserve">Maintain students’ progress records and identify next steps in </w:t>
      </w:r>
      <w:proofErr w:type="gramStart"/>
      <w:r w:rsidRPr="00712268">
        <w:rPr>
          <w:rFonts w:ascii="Gill Sans MT" w:eastAsia="Times New Roman" w:hAnsi="Gill Sans MT" w:cs="Calibri"/>
          <w:sz w:val="22"/>
          <w:szCs w:val="22"/>
          <w:lang w:eastAsia="en-GB"/>
        </w:rPr>
        <w:t>learning</w:t>
      </w:r>
      <w:proofErr w:type="gramEnd"/>
      <w:r w:rsidRPr="00712268">
        <w:rPr>
          <w:rFonts w:ascii="Gill Sans MT" w:eastAsia="Times New Roman" w:hAnsi="Gill Sans MT" w:cs="Calibri"/>
          <w:sz w:val="22"/>
          <w:szCs w:val="22"/>
          <w:lang w:val="en-GB" w:eastAsia="en-GB"/>
        </w:rPr>
        <w:t> </w:t>
      </w:r>
    </w:p>
    <w:p w14:paraId="2A36B964" w14:textId="77777777" w:rsidR="00712268" w:rsidRPr="00712268" w:rsidRDefault="00712268" w:rsidP="00712268">
      <w:pPr>
        <w:numPr>
          <w:ilvl w:val="0"/>
          <w:numId w:val="40"/>
        </w:numPr>
        <w:spacing w:after="0" w:line="240" w:lineRule="auto"/>
        <w:ind w:firstLine="0"/>
        <w:jc w:val="both"/>
        <w:textAlignment w:val="baseline"/>
        <w:rPr>
          <w:rFonts w:ascii="Gill Sans MT" w:eastAsia="Times New Roman" w:hAnsi="Gill Sans MT" w:cs="Calibri"/>
          <w:color w:val="000000"/>
          <w:sz w:val="22"/>
          <w:szCs w:val="22"/>
          <w:lang w:val="en-GB" w:eastAsia="en-GB"/>
        </w:rPr>
      </w:pPr>
      <w:r w:rsidRPr="00712268">
        <w:rPr>
          <w:rFonts w:ascii="Gill Sans MT" w:eastAsia="Times New Roman" w:hAnsi="Gill Sans MT" w:cs="Calibri"/>
          <w:sz w:val="22"/>
          <w:szCs w:val="22"/>
          <w:lang w:eastAsia="en-GB"/>
        </w:rPr>
        <w:t xml:space="preserve">Provide termly reports and meet with parents during parent-teacher </w:t>
      </w:r>
      <w:proofErr w:type="gramStart"/>
      <w:r w:rsidRPr="00712268">
        <w:rPr>
          <w:rFonts w:ascii="Gill Sans MT" w:eastAsia="Times New Roman" w:hAnsi="Gill Sans MT" w:cs="Calibri"/>
          <w:sz w:val="22"/>
          <w:szCs w:val="22"/>
          <w:lang w:eastAsia="en-GB"/>
        </w:rPr>
        <w:t>meetings</w:t>
      </w:r>
      <w:proofErr w:type="gramEnd"/>
      <w:r w:rsidRPr="00712268">
        <w:rPr>
          <w:rFonts w:ascii="Gill Sans MT" w:eastAsia="Times New Roman" w:hAnsi="Gill Sans MT" w:cs="Calibri"/>
          <w:sz w:val="22"/>
          <w:szCs w:val="22"/>
          <w:lang w:val="en-GB" w:eastAsia="en-GB"/>
        </w:rPr>
        <w:t> </w:t>
      </w:r>
    </w:p>
    <w:p w14:paraId="41205C71" w14:textId="77777777" w:rsidR="00712268" w:rsidRDefault="00712268" w:rsidP="00712268">
      <w:pPr>
        <w:spacing w:after="0" w:line="240" w:lineRule="auto"/>
        <w:ind w:left="165"/>
        <w:jc w:val="both"/>
        <w:textAlignment w:val="baseline"/>
        <w:rPr>
          <w:rFonts w:ascii="Gill Sans MT" w:eastAsia="Times New Roman" w:hAnsi="Gill Sans MT" w:cs="Calibri"/>
          <w:color w:val="002060"/>
          <w:sz w:val="22"/>
          <w:szCs w:val="22"/>
          <w:lang w:val="en-GB" w:eastAsia="en-GB"/>
        </w:rPr>
      </w:pPr>
    </w:p>
    <w:p w14:paraId="0CB40D1B" w14:textId="77777777" w:rsidR="00712268" w:rsidRDefault="00712268" w:rsidP="00712268">
      <w:pPr>
        <w:spacing w:after="0" w:line="240" w:lineRule="auto"/>
        <w:ind w:left="165"/>
        <w:jc w:val="both"/>
        <w:textAlignment w:val="baseline"/>
        <w:rPr>
          <w:rFonts w:ascii="Gill Sans MT" w:eastAsia="Times New Roman" w:hAnsi="Gill Sans MT" w:cs="Calibri"/>
          <w:color w:val="002060"/>
          <w:sz w:val="22"/>
          <w:szCs w:val="22"/>
          <w:lang w:val="en-GB" w:eastAsia="en-GB"/>
        </w:rPr>
      </w:pPr>
    </w:p>
    <w:p w14:paraId="0E8E2CEB" w14:textId="77777777" w:rsidR="00712268" w:rsidRDefault="00712268" w:rsidP="00712268">
      <w:pPr>
        <w:spacing w:after="0" w:line="240" w:lineRule="auto"/>
        <w:ind w:left="165"/>
        <w:jc w:val="both"/>
        <w:textAlignment w:val="baseline"/>
        <w:rPr>
          <w:rFonts w:ascii="Gill Sans MT" w:eastAsia="Times New Roman" w:hAnsi="Gill Sans MT" w:cs="Calibri"/>
          <w:color w:val="002060"/>
          <w:sz w:val="22"/>
          <w:szCs w:val="22"/>
          <w:lang w:val="en-GB" w:eastAsia="en-GB"/>
        </w:rPr>
      </w:pPr>
    </w:p>
    <w:p w14:paraId="10730660" w14:textId="01C8C730" w:rsidR="00712268" w:rsidRPr="00712268" w:rsidRDefault="00712268" w:rsidP="00712268">
      <w:pPr>
        <w:spacing w:after="0" w:line="240" w:lineRule="auto"/>
        <w:ind w:left="165"/>
        <w:jc w:val="both"/>
        <w:textAlignment w:val="baseline"/>
        <w:rPr>
          <w:rFonts w:ascii="Gill Sans MT" w:eastAsia="Times New Roman" w:hAnsi="Gill Sans MT" w:cs="Segoe UI"/>
          <w:color w:val="000000"/>
          <w:sz w:val="22"/>
          <w:szCs w:val="22"/>
          <w:lang w:val="en-GB" w:eastAsia="en-GB"/>
        </w:rPr>
      </w:pPr>
      <w:r w:rsidRPr="00712268">
        <w:rPr>
          <w:rFonts w:ascii="Gill Sans MT" w:eastAsia="Times New Roman" w:hAnsi="Gill Sans MT" w:cs="Calibri"/>
          <w:color w:val="002060"/>
          <w:sz w:val="22"/>
          <w:szCs w:val="22"/>
          <w:lang w:val="en-GB" w:eastAsia="en-GB"/>
        </w:rPr>
        <w:t> </w:t>
      </w:r>
    </w:p>
    <w:p w14:paraId="27C84A92" w14:textId="77777777" w:rsidR="00712268" w:rsidRPr="00712268" w:rsidRDefault="00712268" w:rsidP="00712268">
      <w:pPr>
        <w:spacing w:after="0" w:line="240" w:lineRule="auto"/>
        <w:jc w:val="both"/>
        <w:textAlignment w:val="baseline"/>
        <w:rPr>
          <w:rFonts w:ascii="Gill Sans MT" w:eastAsia="Times New Roman" w:hAnsi="Gill Sans MT" w:cs="Segoe UI"/>
          <w:color w:val="000000"/>
          <w:sz w:val="22"/>
          <w:szCs w:val="22"/>
          <w:lang w:val="en-GB" w:eastAsia="en-GB"/>
        </w:rPr>
      </w:pPr>
      <w:r w:rsidRPr="00712268">
        <w:rPr>
          <w:rFonts w:ascii="Gill Sans MT" w:eastAsia="Times New Roman" w:hAnsi="Gill Sans MT" w:cs="Calibri"/>
          <w:b/>
          <w:bCs/>
          <w:sz w:val="22"/>
          <w:szCs w:val="22"/>
          <w:lang w:eastAsia="en-GB"/>
        </w:rPr>
        <w:t>Related Policies</w:t>
      </w:r>
      <w:r w:rsidRPr="00712268">
        <w:rPr>
          <w:rFonts w:ascii="Gill Sans MT" w:eastAsia="Times New Roman" w:hAnsi="Gill Sans MT" w:cs="Calibri"/>
          <w:sz w:val="22"/>
          <w:szCs w:val="22"/>
          <w:lang w:val="en-GB" w:eastAsia="en-GB"/>
        </w:rPr>
        <w:t> </w:t>
      </w:r>
    </w:p>
    <w:p w14:paraId="49E197A2" w14:textId="77777777" w:rsidR="00712268" w:rsidRPr="00712268" w:rsidRDefault="00712268" w:rsidP="00712268">
      <w:pPr>
        <w:spacing w:after="0" w:line="240" w:lineRule="auto"/>
        <w:jc w:val="both"/>
        <w:textAlignment w:val="baseline"/>
        <w:rPr>
          <w:rFonts w:ascii="Gill Sans MT" w:eastAsia="Times New Roman" w:hAnsi="Gill Sans MT" w:cs="Segoe UI"/>
          <w:color w:val="000000"/>
          <w:sz w:val="22"/>
          <w:szCs w:val="22"/>
          <w:lang w:val="en-GB" w:eastAsia="en-GB"/>
        </w:rPr>
      </w:pPr>
      <w:r w:rsidRPr="00712268">
        <w:rPr>
          <w:rFonts w:ascii="Gill Sans MT" w:eastAsia="Times New Roman" w:hAnsi="Gill Sans MT" w:cs="Calibri"/>
          <w:sz w:val="22"/>
          <w:szCs w:val="22"/>
          <w:lang w:eastAsia="en-GB"/>
        </w:rPr>
        <w:t>This policy should be read in conjunction with all other relevant school policies including:</w:t>
      </w:r>
      <w:r w:rsidRPr="00712268">
        <w:rPr>
          <w:rFonts w:ascii="Gill Sans MT" w:eastAsia="Times New Roman" w:hAnsi="Gill Sans MT" w:cs="Calibri"/>
          <w:sz w:val="22"/>
          <w:szCs w:val="22"/>
          <w:lang w:val="en-GB" w:eastAsia="en-GB"/>
        </w:rPr>
        <w:t> </w:t>
      </w:r>
    </w:p>
    <w:p w14:paraId="6E82FE76" w14:textId="77777777" w:rsidR="00712268" w:rsidRPr="00712268" w:rsidRDefault="00712268" w:rsidP="00712268">
      <w:pPr>
        <w:spacing w:after="0" w:line="240" w:lineRule="auto"/>
        <w:jc w:val="both"/>
        <w:textAlignment w:val="baseline"/>
        <w:rPr>
          <w:rFonts w:ascii="Gill Sans MT" w:eastAsia="Times New Roman" w:hAnsi="Gill Sans MT" w:cs="Segoe UI"/>
          <w:color w:val="000000"/>
          <w:sz w:val="22"/>
          <w:szCs w:val="22"/>
          <w:lang w:val="en-GB" w:eastAsia="en-GB"/>
        </w:rPr>
      </w:pPr>
      <w:r w:rsidRPr="00712268">
        <w:rPr>
          <w:rFonts w:ascii="Gill Sans MT" w:eastAsia="Times New Roman" w:hAnsi="Gill Sans MT" w:cs="Calibri"/>
          <w:sz w:val="22"/>
          <w:szCs w:val="22"/>
          <w:lang w:val="en-GB" w:eastAsia="en-GB"/>
        </w:rPr>
        <w:t> </w:t>
      </w:r>
    </w:p>
    <w:p w14:paraId="3268E230" w14:textId="77777777" w:rsidR="00712268" w:rsidRPr="00712268" w:rsidRDefault="00712268" w:rsidP="00712268">
      <w:pPr>
        <w:numPr>
          <w:ilvl w:val="0"/>
          <w:numId w:val="41"/>
        </w:numPr>
        <w:spacing w:after="0" w:line="240" w:lineRule="auto"/>
        <w:ind w:left="1080" w:firstLine="0"/>
        <w:jc w:val="both"/>
        <w:textAlignment w:val="baseline"/>
        <w:rPr>
          <w:rFonts w:ascii="Gill Sans MT" w:eastAsia="Times New Roman" w:hAnsi="Gill Sans MT" w:cs="Calibri"/>
          <w:color w:val="000000"/>
          <w:sz w:val="22"/>
          <w:szCs w:val="22"/>
          <w:lang w:val="en-GB" w:eastAsia="en-GB"/>
        </w:rPr>
      </w:pPr>
      <w:r w:rsidRPr="00712268">
        <w:rPr>
          <w:rFonts w:ascii="Gill Sans MT" w:eastAsia="Times New Roman" w:hAnsi="Gill Sans MT" w:cs="Calibri"/>
          <w:sz w:val="22"/>
          <w:szCs w:val="22"/>
          <w:lang w:eastAsia="en-GB"/>
        </w:rPr>
        <w:t>Academic</w:t>
      </w:r>
      <w:r w:rsidRPr="00712268">
        <w:rPr>
          <w:rFonts w:ascii="Gill Sans MT" w:eastAsia="Times New Roman" w:hAnsi="Gill Sans MT" w:cs="Calibri"/>
          <w:sz w:val="22"/>
          <w:szCs w:val="22"/>
          <w:lang w:val="en-GB" w:eastAsia="en-GB"/>
        </w:rPr>
        <w:t> </w:t>
      </w:r>
    </w:p>
    <w:p w14:paraId="7CBA25DF" w14:textId="77777777" w:rsidR="00712268" w:rsidRPr="00712268" w:rsidRDefault="00712268" w:rsidP="00712268">
      <w:pPr>
        <w:numPr>
          <w:ilvl w:val="0"/>
          <w:numId w:val="42"/>
        </w:numPr>
        <w:spacing w:after="0" w:line="240" w:lineRule="auto"/>
        <w:ind w:left="1080" w:firstLine="0"/>
        <w:jc w:val="both"/>
        <w:textAlignment w:val="baseline"/>
        <w:rPr>
          <w:rFonts w:ascii="Gill Sans MT" w:eastAsia="Times New Roman" w:hAnsi="Gill Sans MT" w:cs="Calibri"/>
          <w:color w:val="000000"/>
          <w:sz w:val="22"/>
          <w:szCs w:val="22"/>
          <w:lang w:val="en-GB" w:eastAsia="en-GB"/>
        </w:rPr>
      </w:pPr>
      <w:r w:rsidRPr="00712268">
        <w:rPr>
          <w:rFonts w:ascii="Gill Sans MT" w:eastAsia="Times New Roman" w:hAnsi="Gill Sans MT" w:cs="Calibri"/>
          <w:sz w:val="22"/>
          <w:szCs w:val="22"/>
          <w:lang w:eastAsia="en-GB"/>
        </w:rPr>
        <w:t>Teaching and Learning</w:t>
      </w:r>
      <w:r w:rsidRPr="00712268">
        <w:rPr>
          <w:rFonts w:ascii="Gill Sans MT" w:eastAsia="Times New Roman" w:hAnsi="Gill Sans MT" w:cs="Calibri"/>
          <w:sz w:val="22"/>
          <w:szCs w:val="22"/>
          <w:lang w:val="en-GB" w:eastAsia="en-GB"/>
        </w:rPr>
        <w:t> </w:t>
      </w:r>
    </w:p>
    <w:p w14:paraId="0C4BE56F" w14:textId="77777777" w:rsidR="00712268" w:rsidRPr="00712268" w:rsidRDefault="00712268" w:rsidP="00712268">
      <w:pPr>
        <w:numPr>
          <w:ilvl w:val="0"/>
          <w:numId w:val="42"/>
        </w:numPr>
        <w:spacing w:after="0" w:line="240" w:lineRule="auto"/>
        <w:ind w:left="1080" w:firstLine="0"/>
        <w:jc w:val="both"/>
        <w:textAlignment w:val="baseline"/>
        <w:rPr>
          <w:rFonts w:ascii="Gill Sans MT" w:eastAsia="Times New Roman" w:hAnsi="Gill Sans MT" w:cs="Calibri"/>
          <w:color w:val="000000"/>
          <w:sz w:val="22"/>
          <w:szCs w:val="22"/>
          <w:lang w:val="en-GB" w:eastAsia="en-GB"/>
        </w:rPr>
      </w:pPr>
      <w:r w:rsidRPr="00712268">
        <w:rPr>
          <w:rFonts w:ascii="Gill Sans MT" w:eastAsia="Times New Roman" w:hAnsi="Gill Sans MT" w:cs="Calibri"/>
          <w:sz w:val="22"/>
          <w:szCs w:val="22"/>
          <w:lang w:eastAsia="en-GB"/>
        </w:rPr>
        <w:t>English as an Additional Language</w:t>
      </w:r>
      <w:r w:rsidRPr="00712268">
        <w:rPr>
          <w:rFonts w:ascii="Gill Sans MT" w:eastAsia="Times New Roman" w:hAnsi="Gill Sans MT" w:cs="Calibri"/>
          <w:sz w:val="22"/>
          <w:szCs w:val="22"/>
          <w:lang w:val="en-GB" w:eastAsia="en-GB"/>
        </w:rPr>
        <w:t> </w:t>
      </w:r>
    </w:p>
    <w:p w14:paraId="56AD8BE5" w14:textId="77777777" w:rsidR="00712268" w:rsidRPr="00712268" w:rsidRDefault="00712268" w:rsidP="00712268">
      <w:pPr>
        <w:numPr>
          <w:ilvl w:val="0"/>
          <w:numId w:val="42"/>
        </w:numPr>
        <w:spacing w:after="0" w:line="240" w:lineRule="auto"/>
        <w:ind w:left="1080" w:firstLine="0"/>
        <w:jc w:val="both"/>
        <w:textAlignment w:val="baseline"/>
        <w:rPr>
          <w:rFonts w:ascii="Gill Sans MT" w:eastAsia="Times New Roman" w:hAnsi="Gill Sans MT" w:cs="Calibri"/>
          <w:color w:val="000000"/>
          <w:sz w:val="22"/>
          <w:szCs w:val="22"/>
          <w:lang w:val="en-GB" w:eastAsia="en-GB"/>
        </w:rPr>
      </w:pPr>
      <w:proofErr w:type="spellStart"/>
      <w:r w:rsidRPr="00712268">
        <w:rPr>
          <w:rFonts w:ascii="Gill Sans MT" w:eastAsia="Times New Roman" w:hAnsi="Gill Sans MT" w:cs="Calibri"/>
          <w:sz w:val="22"/>
          <w:szCs w:val="22"/>
          <w:lang w:eastAsia="en-GB"/>
        </w:rPr>
        <w:t>Behaviour</w:t>
      </w:r>
      <w:proofErr w:type="spellEnd"/>
      <w:r w:rsidRPr="00712268">
        <w:rPr>
          <w:rFonts w:ascii="Gill Sans MT" w:eastAsia="Times New Roman" w:hAnsi="Gill Sans MT" w:cs="Calibri"/>
          <w:sz w:val="22"/>
          <w:szCs w:val="22"/>
          <w:lang w:val="en-GB" w:eastAsia="en-GB"/>
        </w:rPr>
        <w:t> </w:t>
      </w:r>
    </w:p>
    <w:p w14:paraId="5ADCAF59" w14:textId="606B4141" w:rsidR="00712268" w:rsidRPr="00712268" w:rsidRDefault="00712268" w:rsidP="00712268">
      <w:pPr>
        <w:numPr>
          <w:ilvl w:val="0"/>
          <w:numId w:val="42"/>
        </w:numPr>
        <w:spacing w:after="0" w:line="240" w:lineRule="auto"/>
        <w:ind w:left="1080" w:firstLine="0"/>
        <w:jc w:val="both"/>
        <w:textAlignment w:val="baseline"/>
        <w:rPr>
          <w:rFonts w:ascii="Gill Sans MT" w:eastAsia="Times New Roman" w:hAnsi="Gill Sans MT" w:cs="Calibri"/>
          <w:color w:val="000000"/>
          <w:sz w:val="22"/>
          <w:szCs w:val="22"/>
          <w:lang w:val="en-GB" w:eastAsia="en-GB"/>
        </w:rPr>
      </w:pPr>
      <w:r w:rsidRPr="00712268">
        <w:rPr>
          <w:rFonts w:ascii="Gill Sans MT" w:eastAsia="Times New Roman" w:hAnsi="Gill Sans MT" w:cs="Calibri"/>
          <w:sz w:val="22"/>
          <w:szCs w:val="22"/>
          <w:lang w:eastAsia="en-GB"/>
        </w:rPr>
        <w:t>Disability Discrimination </w:t>
      </w:r>
      <w:r w:rsidRPr="00712268">
        <w:rPr>
          <w:rFonts w:ascii="Gill Sans MT" w:eastAsia="Times New Roman" w:hAnsi="Gill Sans MT" w:cs="Calibri"/>
          <w:sz w:val="22"/>
          <w:szCs w:val="22"/>
          <w:lang w:val="en-GB" w:eastAsia="en-GB"/>
        </w:rPr>
        <w:t> </w:t>
      </w:r>
    </w:p>
    <w:p w14:paraId="0DB33967" w14:textId="469732DD" w:rsidR="00712268" w:rsidRPr="00712268" w:rsidRDefault="00712268" w:rsidP="00712268">
      <w:pPr>
        <w:numPr>
          <w:ilvl w:val="0"/>
          <w:numId w:val="42"/>
        </w:numPr>
        <w:spacing w:after="0" w:line="240" w:lineRule="auto"/>
        <w:ind w:left="1080" w:firstLine="0"/>
        <w:jc w:val="both"/>
        <w:textAlignment w:val="baseline"/>
        <w:rPr>
          <w:rFonts w:ascii="Gill Sans MT" w:eastAsia="Times New Roman" w:hAnsi="Gill Sans MT" w:cs="Calibri"/>
          <w:color w:val="000000"/>
          <w:sz w:val="22"/>
          <w:szCs w:val="22"/>
          <w:lang w:val="en-GB" w:eastAsia="en-GB"/>
        </w:rPr>
      </w:pPr>
      <w:r w:rsidRPr="00712268">
        <w:rPr>
          <w:rFonts w:ascii="Gill Sans MT" w:eastAsia="Times New Roman" w:hAnsi="Gill Sans MT" w:cs="Calibri"/>
          <w:sz w:val="22"/>
          <w:szCs w:val="22"/>
          <w:lang w:val="en-GB" w:eastAsia="en-GB"/>
        </w:rPr>
        <w:t>Equal Opportunities Policy</w:t>
      </w:r>
    </w:p>
    <w:p w14:paraId="383C1581" w14:textId="77777777" w:rsidR="00B54F45" w:rsidRDefault="00B54F45" w:rsidP="00B54F45">
      <w:pPr>
        <w:pStyle w:val="paragraph"/>
        <w:spacing w:before="0" w:beforeAutospacing="0" w:after="0" w:afterAutospacing="0"/>
        <w:jc w:val="both"/>
        <w:textAlignment w:val="baseline"/>
        <w:rPr>
          <w:rFonts w:ascii="Segoe UI" w:hAnsi="Segoe UI" w:cs="Segoe UI"/>
          <w:color w:val="000000"/>
          <w:sz w:val="18"/>
          <w:szCs w:val="18"/>
        </w:rPr>
      </w:pPr>
    </w:p>
    <w:p w14:paraId="421670F8" w14:textId="77777777" w:rsidR="001C4B9F" w:rsidRDefault="001C4B9F" w:rsidP="00B71454">
      <w:pPr>
        <w:pStyle w:val="NoSpacing"/>
        <w:ind w:left="-567"/>
        <w:jc w:val="both"/>
        <w:rPr>
          <w:rFonts w:ascii="Gill Sans MT" w:hAnsi="Gill Sans MT"/>
          <w:b/>
        </w:rPr>
      </w:pPr>
    </w:p>
    <w:p w14:paraId="6B4CDE51" w14:textId="77777777" w:rsidR="001C4B9F" w:rsidRDefault="001C4B9F" w:rsidP="00B71454">
      <w:pPr>
        <w:pStyle w:val="NoSpacing"/>
        <w:ind w:left="-567"/>
        <w:jc w:val="both"/>
        <w:rPr>
          <w:rFonts w:ascii="Gill Sans MT" w:hAnsi="Gill Sans MT"/>
          <w:b/>
        </w:rPr>
      </w:pPr>
    </w:p>
    <w:p w14:paraId="4B9CE691" w14:textId="77777777" w:rsidR="001C4B9F" w:rsidRDefault="001C4B9F" w:rsidP="00B71454">
      <w:pPr>
        <w:pStyle w:val="NoSpacing"/>
        <w:ind w:left="-567"/>
        <w:jc w:val="both"/>
        <w:rPr>
          <w:rFonts w:ascii="Gill Sans MT" w:hAnsi="Gill Sans MT"/>
          <w:b/>
        </w:rPr>
      </w:pPr>
    </w:p>
    <w:p w14:paraId="6975934B" w14:textId="77777777" w:rsidR="001C4B9F" w:rsidRDefault="001C4B9F" w:rsidP="00B71454">
      <w:pPr>
        <w:pStyle w:val="NoSpacing"/>
        <w:ind w:left="-567"/>
        <w:jc w:val="both"/>
        <w:rPr>
          <w:rFonts w:ascii="Gill Sans MT" w:hAnsi="Gill Sans MT"/>
          <w:b/>
        </w:rPr>
      </w:pPr>
    </w:p>
    <w:p w14:paraId="4ED55ADF" w14:textId="77777777" w:rsidR="001C4B9F" w:rsidRDefault="001C4B9F" w:rsidP="00B71454">
      <w:pPr>
        <w:pStyle w:val="NoSpacing"/>
        <w:ind w:left="-567"/>
        <w:jc w:val="both"/>
        <w:rPr>
          <w:rFonts w:ascii="Gill Sans MT" w:hAnsi="Gill Sans MT"/>
          <w:b/>
        </w:rPr>
      </w:pPr>
    </w:p>
    <w:p w14:paraId="66382FD1" w14:textId="77777777" w:rsidR="001C4B9F" w:rsidRDefault="001C4B9F" w:rsidP="00B71454">
      <w:pPr>
        <w:pStyle w:val="NoSpacing"/>
        <w:ind w:left="-567"/>
        <w:jc w:val="both"/>
        <w:rPr>
          <w:rFonts w:ascii="Gill Sans MT" w:hAnsi="Gill Sans MT"/>
          <w:b/>
        </w:rPr>
      </w:pPr>
    </w:p>
    <w:p w14:paraId="58A69D02" w14:textId="77777777" w:rsidR="001C4B9F" w:rsidRDefault="001C4B9F" w:rsidP="00B71454">
      <w:pPr>
        <w:pStyle w:val="NoSpacing"/>
        <w:ind w:left="-567"/>
        <w:jc w:val="both"/>
        <w:rPr>
          <w:rFonts w:ascii="Gill Sans MT" w:hAnsi="Gill Sans MT"/>
          <w:b/>
        </w:rPr>
      </w:pPr>
    </w:p>
    <w:p w14:paraId="252D3DFC" w14:textId="77777777" w:rsidR="001C4B9F" w:rsidRDefault="001C4B9F" w:rsidP="00B71454">
      <w:pPr>
        <w:pStyle w:val="NoSpacing"/>
        <w:ind w:left="-567"/>
        <w:jc w:val="both"/>
        <w:rPr>
          <w:rFonts w:ascii="Gill Sans MT" w:hAnsi="Gill Sans MT"/>
          <w:b/>
        </w:rPr>
      </w:pPr>
    </w:p>
    <w:p w14:paraId="152D45C0" w14:textId="77777777" w:rsidR="001C4B9F" w:rsidRDefault="001C4B9F" w:rsidP="00B71454">
      <w:pPr>
        <w:pStyle w:val="NoSpacing"/>
        <w:ind w:left="-567"/>
        <w:jc w:val="both"/>
        <w:rPr>
          <w:rFonts w:ascii="Gill Sans MT" w:hAnsi="Gill Sans MT"/>
          <w:b/>
        </w:rPr>
      </w:pPr>
    </w:p>
    <w:p w14:paraId="284DE81B" w14:textId="77777777" w:rsidR="001C4B9F" w:rsidRDefault="001C4B9F" w:rsidP="00B71454">
      <w:pPr>
        <w:pStyle w:val="NoSpacing"/>
        <w:ind w:left="-567"/>
        <w:jc w:val="both"/>
        <w:rPr>
          <w:rFonts w:ascii="Gill Sans MT" w:hAnsi="Gill Sans MT"/>
          <w:b/>
        </w:rPr>
      </w:pPr>
    </w:p>
    <w:p w14:paraId="32781976" w14:textId="77777777" w:rsidR="001C4B9F" w:rsidRDefault="001C4B9F" w:rsidP="00B71454">
      <w:pPr>
        <w:pStyle w:val="NoSpacing"/>
        <w:ind w:left="-567"/>
        <w:jc w:val="both"/>
        <w:rPr>
          <w:rFonts w:ascii="Gill Sans MT" w:hAnsi="Gill Sans MT"/>
          <w:b/>
        </w:rPr>
      </w:pPr>
    </w:p>
    <w:p w14:paraId="5CE17DA7" w14:textId="77777777" w:rsidR="001C78A3" w:rsidRPr="001C78A3" w:rsidRDefault="001C78A3" w:rsidP="001C78A3"/>
    <w:sectPr w:rsidR="001C78A3" w:rsidRPr="001C78A3" w:rsidSect="009159F6">
      <w:headerReference w:type="default" r:id="rId10"/>
      <w:footerReference w:type="default" r:id="rId11"/>
      <w:headerReference w:type="first" r:id="rId12"/>
      <w:footerReference w:type="first" r:id="rId13"/>
      <w:type w:val="continuous"/>
      <w:pgSz w:w="11900" w:h="16840"/>
      <w:pgMar w:top="1583" w:right="1134" w:bottom="1134" w:left="1134" w:header="1134" w:footer="454"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82EE70" w14:textId="77777777" w:rsidR="00171525" w:rsidRDefault="00171525" w:rsidP="008E0492">
      <w:pPr>
        <w:spacing w:after="0"/>
      </w:pPr>
      <w:r>
        <w:separator/>
      </w:r>
    </w:p>
  </w:endnote>
  <w:endnote w:type="continuationSeparator" w:id="0">
    <w:p w14:paraId="020072F2" w14:textId="77777777" w:rsidR="00171525" w:rsidRDefault="00171525" w:rsidP="008E049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Helvetica">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Trajan Pro">
    <w:altName w:val="Times New Roman"/>
    <w:panose1 w:val="02020502050506020301"/>
    <w:charset w:val="00"/>
    <w:family w:val="roman"/>
    <w:pitch w:val="variable"/>
    <w:sig w:usb0="800000AF" w:usb1="5000204B" w:usb2="00000000" w:usb3="00000000" w:csb0="0000009B" w:csb1="00000000"/>
  </w:font>
  <w:font w:name="Gill Sans MT">
    <w:panose1 w:val="020B0502020104020203"/>
    <w:charset w:val="00"/>
    <w:family w:val="swiss"/>
    <w:pitch w:val="variable"/>
    <w:sig w:usb0="00000007" w:usb1="00000000" w:usb2="00000000" w:usb3="00000000" w:csb0="00000003"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D88E84" w14:textId="5E67D481" w:rsidR="00B71454" w:rsidRPr="00FB1DA5" w:rsidRDefault="00B71454" w:rsidP="00B71454">
    <w:pPr>
      <w:pStyle w:val="Footer"/>
      <w:pBdr>
        <w:top w:val="thinThickSmallGap" w:sz="24" w:space="1" w:color="622423" w:themeColor="accent2" w:themeShade="7F"/>
      </w:pBdr>
      <w:rPr>
        <w:rFonts w:ascii="Gill Sans MT" w:hAnsi="Gill Sans MT"/>
        <w:sz w:val="16"/>
        <w:szCs w:val="16"/>
      </w:rPr>
    </w:pPr>
    <w:r w:rsidRPr="00FB1DA5">
      <w:rPr>
        <w:rFonts w:ascii="Gill Sans MT" w:hAnsi="Gill Sans MT"/>
        <w:sz w:val="16"/>
        <w:szCs w:val="16"/>
      </w:rPr>
      <w:t>SEN</w:t>
    </w:r>
    <w:r w:rsidR="00F02B0D">
      <w:rPr>
        <w:rFonts w:ascii="Gill Sans MT" w:hAnsi="Gill Sans MT"/>
        <w:sz w:val="16"/>
        <w:szCs w:val="16"/>
      </w:rPr>
      <w:t>D</w:t>
    </w:r>
    <w:r w:rsidRPr="00FB1DA5">
      <w:rPr>
        <w:rFonts w:ascii="Gill Sans MT" w:hAnsi="Gill Sans MT"/>
        <w:sz w:val="16"/>
        <w:szCs w:val="16"/>
      </w:rPr>
      <w:t xml:space="preserve"> and Learning Support Policy</w:t>
    </w:r>
  </w:p>
  <w:p w14:paraId="77E04D85" w14:textId="77777777" w:rsidR="00B71454" w:rsidRPr="00FB1DA5" w:rsidRDefault="00B71454" w:rsidP="00B71454">
    <w:pPr>
      <w:pStyle w:val="Footer"/>
      <w:pBdr>
        <w:top w:val="thinThickSmallGap" w:sz="24" w:space="1" w:color="622423" w:themeColor="accent2" w:themeShade="7F"/>
      </w:pBdr>
      <w:rPr>
        <w:rFonts w:ascii="Gill Sans MT" w:hAnsi="Gill Sans MT"/>
        <w:sz w:val="16"/>
        <w:szCs w:val="16"/>
      </w:rPr>
    </w:pPr>
    <w:r w:rsidRPr="00FB1DA5">
      <w:rPr>
        <w:rFonts w:ascii="Gill Sans MT" w:hAnsi="Gill Sans MT"/>
        <w:sz w:val="16"/>
        <w:szCs w:val="16"/>
      </w:rPr>
      <w:t xml:space="preserve">Date created: February </w:t>
    </w:r>
    <w:proofErr w:type="gramStart"/>
    <w:r w:rsidRPr="00FB1DA5">
      <w:rPr>
        <w:rFonts w:ascii="Gill Sans MT" w:hAnsi="Gill Sans MT"/>
        <w:sz w:val="16"/>
        <w:szCs w:val="16"/>
      </w:rPr>
      <w:t>2015</w:t>
    </w:r>
    <w:proofErr w:type="gramEnd"/>
    <w:r w:rsidRPr="00FB1DA5">
      <w:rPr>
        <w:rFonts w:ascii="Gill Sans MT" w:hAnsi="Gill Sans MT"/>
        <w:sz w:val="16"/>
        <w:szCs w:val="16"/>
      </w:rPr>
      <w:t xml:space="preserve"> </w:t>
    </w:r>
  </w:p>
  <w:p w14:paraId="730AD2FC" w14:textId="77777777" w:rsidR="00B71454" w:rsidRPr="00FB1DA5" w:rsidRDefault="00B71454" w:rsidP="00B71454">
    <w:pPr>
      <w:pStyle w:val="Footer"/>
      <w:pBdr>
        <w:top w:val="thinThickSmallGap" w:sz="24" w:space="1" w:color="622423" w:themeColor="accent2" w:themeShade="7F"/>
      </w:pBdr>
      <w:rPr>
        <w:rFonts w:ascii="Gill Sans MT" w:hAnsi="Gill Sans MT"/>
        <w:sz w:val="16"/>
        <w:szCs w:val="16"/>
      </w:rPr>
    </w:pPr>
    <w:r w:rsidRPr="00FB1DA5">
      <w:rPr>
        <w:rFonts w:ascii="Gill Sans MT" w:hAnsi="Gill Sans MT"/>
        <w:sz w:val="16"/>
        <w:szCs w:val="16"/>
      </w:rPr>
      <w:t xml:space="preserve">Date adopted: March </w:t>
    </w:r>
    <w:proofErr w:type="gramStart"/>
    <w:r w:rsidRPr="00FB1DA5">
      <w:rPr>
        <w:rFonts w:ascii="Gill Sans MT" w:hAnsi="Gill Sans MT"/>
        <w:sz w:val="16"/>
        <w:szCs w:val="16"/>
      </w:rPr>
      <w:t>2015</w:t>
    </w:r>
    <w:proofErr w:type="gramEnd"/>
  </w:p>
  <w:p w14:paraId="014D0E81" w14:textId="33736B50" w:rsidR="00B71454" w:rsidRPr="00FB1DA5" w:rsidRDefault="00B71454" w:rsidP="00B71454">
    <w:pPr>
      <w:pStyle w:val="Footer"/>
      <w:pBdr>
        <w:top w:val="thinThickSmallGap" w:sz="24" w:space="1" w:color="622423" w:themeColor="accent2" w:themeShade="7F"/>
      </w:pBdr>
      <w:rPr>
        <w:rFonts w:ascii="Gill Sans MT" w:hAnsi="Gill Sans MT"/>
        <w:sz w:val="16"/>
        <w:szCs w:val="16"/>
      </w:rPr>
    </w:pPr>
    <w:r w:rsidRPr="00FB1DA5">
      <w:rPr>
        <w:rFonts w:ascii="Gill Sans MT" w:hAnsi="Gill Sans MT"/>
        <w:sz w:val="16"/>
        <w:szCs w:val="16"/>
      </w:rPr>
      <w:t xml:space="preserve">Date reviewed: </w:t>
    </w:r>
    <w:r w:rsidR="001F6B88">
      <w:rPr>
        <w:rFonts w:ascii="Gill Sans MT" w:hAnsi="Gill Sans MT"/>
        <w:sz w:val="16"/>
        <w:szCs w:val="16"/>
      </w:rPr>
      <w:t>June</w:t>
    </w:r>
    <w:r w:rsidR="00F02B0D">
      <w:rPr>
        <w:rFonts w:ascii="Gill Sans MT" w:hAnsi="Gill Sans MT"/>
        <w:sz w:val="16"/>
        <w:szCs w:val="16"/>
      </w:rPr>
      <w:t xml:space="preserve"> </w:t>
    </w:r>
    <w:proofErr w:type="gramStart"/>
    <w:r w:rsidR="00F02B0D">
      <w:rPr>
        <w:rFonts w:ascii="Gill Sans MT" w:hAnsi="Gill Sans MT"/>
        <w:sz w:val="16"/>
        <w:szCs w:val="16"/>
      </w:rPr>
      <w:t>2021</w:t>
    </w:r>
    <w:proofErr w:type="gramEnd"/>
  </w:p>
  <w:p w14:paraId="04320F35" w14:textId="3F5F0298" w:rsidR="00985AC9" w:rsidRPr="009159F6" w:rsidRDefault="00B71454" w:rsidP="00B71454">
    <w:pPr>
      <w:pStyle w:val="Footer"/>
      <w:pBdr>
        <w:top w:val="thinThickSmallGap" w:sz="24" w:space="1" w:color="622423" w:themeColor="accent2" w:themeShade="7F"/>
      </w:pBdr>
      <w:jc w:val="both"/>
      <w:rPr>
        <w:rFonts w:ascii="Gill Sans MT" w:eastAsiaTheme="majorEastAsia" w:hAnsi="Gill Sans MT" w:cs="Helvetica"/>
      </w:rPr>
    </w:pPr>
    <w:r w:rsidRPr="00FB1DA5">
      <w:rPr>
        <w:rFonts w:ascii="Gill Sans MT" w:hAnsi="Gill Sans MT"/>
        <w:sz w:val="16"/>
        <w:szCs w:val="16"/>
      </w:rPr>
      <w:t xml:space="preserve">Date for next review: </w:t>
    </w:r>
    <w:r w:rsidR="001F6B88">
      <w:rPr>
        <w:rFonts w:ascii="Gill Sans MT" w:hAnsi="Gill Sans MT"/>
        <w:sz w:val="16"/>
        <w:szCs w:val="16"/>
      </w:rPr>
      <w:t>June</w:t>
    </w:r>
    <w:r w:rsidR="00F02B0D">
      <w:rPr>
        <w:rFonts w:ascii="Gill Sans MT" w:hAnsi="Gill Sans MT"/>
        <w:sz w:val="16"/>
        <w:szCs w:val="16"/>
      </w:rPr>
      <w:t xml:space="preserve"> 2023</w:t>
    </w:r>
    <w:r w:rsidR="009159F6">
      <w:rPr>
        <w:rFonts w:ascii="Gill Sans MT" w:eastAsiaTheme="majorEastAsia" w:hAnsi="Gill Sans MT" w:cs="Helvetica"/>
        <w:sz w:val="16"/>
        <w:szCs w:val="16"/>
      </w:rPr>
      <w:tab/>
    </w:r>
    <w:r w:rsidR="00985AC9" w:rsidRPr="009159F6">
      <w:rPr>
        <w:rFonts w:ascii="Gill Sans MT" w:eastAsiaTheme="majorEastAsia" w:hAnsi="Gill Sans MT" w:cs="Helvetica"/>
        <w:sz w:val="16"/>
        <w:szCs w:val="16"/>
      </w:rPr>
      <w:t xml:space="preserve">Page </w:t>
    </w:r>
    <w:r w:rsidR="00985AC9" w:rsidRPr="009159F6">
      <w:rPr>
        <w:rFonts w:ascii="Gill Sans MT" w:eastAsiaTheme="minorEastAsia" w:hAnsi="Gill Sans MT" w:cs="Helvetica"/>
        <w:sz w:val="16"/>
        <w:szCs w:val="16"/>
      </w:rPr>
      <w:fldChar w:fldCharType="begin"/>
    </w:r>
    <w:r w:rsidR="00985AC9" w:rsidRPr="009159F6">
      <w:rPr>
        <w:rFonts w:ascii="Gill Sans MT" w:hAnsi="Gill Sans MT" w:cs="Helvetica"/>
        <w:sz w:val="16"/>
        <w:szCs w:val="16"/>
      </w:rPr>
      <w:instrText xml:space="preserve"> PAGE   \* MERGEFORMAT </w:instrText>
    </w:r>
    <w:r w:rsidR="00985AC9" w:rsidRPr="009159F6">
      <w:rPr>
        <w:rFonts w:ascii="Gill Sans MT" w:eastAsiaTheme="minorEastAsia" w:hAnsi="Gill Sans MT" w:cs="Helvetica"/>
        <w:sz w:val="16"/>
        <w:szCs w:val="16"/>
      </w:rPr>
      <w:fldChar w:fldCharType="separate"/>
    </w:r>
    <w:r w:rsidR="00BF43F2" w:rsidRPr="00BF43F2">
      <w:rPr>
        <w:rFonts w:ascii="Gill Sans MT" w:eastAsiaTheme="majorEastAsia" w:hAnsi="Gill Sans MT" w:cs="Helvetica"/>
        <w:noProof/>
        <w:sz w:val="16"/>
        <w:szCs w:val="16"/>
      </w:rPr>
      <w:t>5</w:t>
    </w:r>
    <w:r w:rsidR="00985AC9" w:rsidRPr="009159F6">
      <w:rPr>
        <w:rFonts w:ascii="Gill Sans MT" w:eastAsiaTheme="majorEastAsia" w:hAnsi="Gill Sans MT" w:cs="Helvetica"/>
        <w:noProof/>
        <w:sz w:val="16"/>
        <w:szCs w:val="16"/>
      </w:rPr>
      <w:fldChar w:fldCharType="end"/>
    </w:r>
  </w:p>
  <w:p w14:paraId="0F7E1B68" w14:textId="77777777" w:rsidR="00985AC9" w:rsidRPr="009159F6" w:rsidRDefault="00985AC9" w:rsidP="00985AC9">
    <w:pPr>
      <w:pStyle w:val="Footer"/>
      <w:tabs>
        <w:tab w:val="clear" w:pos="9026"/>
        <w:tab w:val="right" w:pos="9639"/>
      </w:tabs>
      <w:ind w:right="-613" w:hanging="567"/>
      <w:rPr>
        <w:rFonts w:ascii="Gill Sans MT" w:hAnsi="Gill Sans MT" w:cs="Helvetica"/>
        <w:sz w:val="16"/>
        <w:szCs w:val="16"/>
      </w:rPr>
    </w:pPr>
  </w:p>
  <w:p w14:paraId="73EE17C3" w14:textId="77777777" w:rsidR="006D7DA1" w:rsidRPr="00532F77" w:rsidRDefault="006D7DA1" w:rsidP="00985AC9">
    <w:pPr>
      <w:pStyle w:val="Footer"/>
      <w:rPr>
        <w:rFonts w:cs="Helvetica"/>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45EE9A" w14:textId="77777777" w:rsidR="00985AC9" w:rsidRPr="00C45F95" w:rsidRDefault="00985AC9" w:rsidP="00985AC9">
    <w:pPr>
      <w:pStyle w:val="Footer"/>
      <w:pBdr>
        <w:top w:val="thinThickSmallGap" w:sz="24" w:space="1" w:color="622423" w:themeColor="accent2" w:themeShade="7F"/>
      </w:pBdr>
      <w:rPr>
        <w:rFonts w:cs="Helvetica"/>
        <w:sz w:val="16"/>
        <w:szCs w:val="16"/>
      </w:rPr>
    </w:pPr>
    <w:r w:rsidRPr="00C45F95">
      <w:rPr>
        <w:rFonts w:cs="Helvetica"/>
        <w:sz w:val="16"/>
        <w:szCs w:val="16"/>
      </w:rPr>
      <w:t>Policy:</w:t>
    </w:r>
  </w:p>
  <w:p w14:paraId="72DF3CD2" w14:textId="77777777" w:rsidR="001C78A3" w:rsidRDefault="00985AC9" w:rsidP="00985AC9">
    <w:pPr>
      <w:pStyle w:val="Footer"/>
      <w:pBdr>
        <w:top w:val="thinThickSmallGap" w:sz="24" w:space="1" w:color="622423" w:themeColor="accent2" w:themeShade="7F"/>
      </w:pBdr>
      <w:rPr>
        <w:rFonts w:cs="Helvetica"/>
        <w:sz w:val="16"/>
        <w:szCs w:val="16"/>
      </w:rPr>
    </w:pPr>
    <w:r w:rsidRPr="00C45F95">
      <w:rPr>
        <w:rFonts w:cs="Helvetica"/>
        <w:sz w:val="16"/>
        <w:szCs w:val="16"/>
      </w:rPr>
      <w:t xml:space="preserve">Date created: </w:t>
    </w:r>
  </w:p>
  <w:p w14:paraId="792D2AF0" w14:textId="77777777" w:rsidR="00985AC9" w:rsidRPr="00C45F95" w:rsidRDefault="00985AC9" w:rsidP="00985AC9">
    <w:pPr>
      <w:pStyle w:val="Footer"/>
      <w:pBdr>
        <w:top w:val="thinThickSmallGap" w:sz="24" w:space="1" w:color="622423" w:themeColor="accent2" w:themeShade="7F"/>
      </w:pBdr>
      <w:rPr>
        <w:rFonts w:cs="Helvetica"/>
        <w:sz w:val="16"/>
        <w:szCs w:val="16"/>
      </w:rPr>
    </w:pPr>
    <w:r w:rsidRPr="00C45F95">
      <w:rPr>
        <w:rFonts w:cs="Helvetica"/>
        <w:sz w:val="16"/>
        <w:szCs w:val="16"/>
      </w:rPr>
      <w:t xml:space="preserve">Date adopted: </w:t>
    </w:r>
  </w:p>
  <w:p w14:paraId="54D53F15" w14:textId="77777777" w:rsidR="00985AC9" w:rsidRPr="00C45F95" w:rsidRDefault="00985AC9" w:rsidP="00985AC9">
    <w:pPr>
      <w:pStyle w:val="Footer"/>
      <w:pBdr>
        <w:top w:val="thinThickSmallGap" w:sz="24" w:space="1" w:color="622423" w:themeColor="accent2" w:themeShade="7F"/>
      </w:pBdr>
      <w:rPr>
        <w:rFonts w:cs="Helvetica"/>
        <w:sz w:val="16"/>
        <w:szCs w:val="16"/>
      </w:rPr>
    </w:pPr>
    <w:r w:rsidRPr="00C45F95">
      <w:rPr>
        <w:rFonts w:cs="Helvetica"/>
        <w:sz w:val="16"/>
        <w:szCs w:val="16"/>
      </w:rPr>
      <w:t xml:space="preserve">Date reviewed: </w:t>
    </w:r>
  </w:p>
  <w:p w14:paraId="13E1F940" w14:textId="77777777" w:rsidR="00985AC9" w:rsidRPr="00C45F95" w:rsidRDefault="00985AC9" w:rsidP="00985AC9">
    <w:pPr>
      <w:pStyle w:val="Footer"/>
      <w:pBdr>
        <w:top w:val="thinThickSmallGap" w:sz="24" w:space="1" w:color="622423" w:themeColor="accent2" w:themeShade="7F"/>
      </w:pBdr>
      <w:rPr>
        <w:rFonts w:eastAsiaTheme="majorEastAsia" w:cs="Helvetica"/>
      </w:rPr>
    </w:pPr>
    <w:r w:rsidRPr="00C45F95">
      <w:rPr>
        <w:rFonts w:cs="Helvetica"/>
        <w:sz w:val="16"/>
        <w:szCs w:val="16"/>
      </w:rPr>
      <w:t xml:space="preserve">Date for next review: </w:t>
    </w:r>
    <w:r w:rsidRPr="00C45F95">
      <w:rPr>
        <w:rFonts w:eastAsiaTheme="majorEastAsia" w:cs="Helvetica"/>
        <w:sz w:val="16"/>
        <w:szCs w:val="16"/>
      </w:rPr>
      <w:ptab w:relativeTo="margin" w:alignment="right" w:leader="none"/>
    </w:r>
    <w:r w:rsidRPr="00C45F95">
      <w:rPr>
        <w:rFonts w:eastAsiaTheme="majorEastAsia" w:cs="Helvetica"/>
        <w:sz w:val="16"/>
        <w:szCs w:val="16"/>
      </w:rPr>
      <w:t xml:space="preserve">Page </w:t>
    </w:r>
    <w:r w:rsidRPr="00C45F95">
      <w:rPr>
        <w:rFonts w:eastAsiaTheme="minorEastAsia" w:cs="Helvetica"/>
        <w:sz w:val="16"/>
        <w:szCs w:val="16"/>
      </w:rPr>
      <w:fldChar w:fldCharType="begin"/>
    </w:r>
    <w:r w:rsidRPr="00C45F95">
      <w:rPr>
        <w:rFonts w:cs="Helvetica"/>
        <w:sz w:val="16"/>
        <w:szCs w:val="16"/>
      </w:rPr>
      <w:instrText xml:space="preserve"> PAGE   \* MERGEFORMAT </w:instrText>
    </w:r>
    <w:r w:rsidRPr="00C45F95">
      <w:rPr>
        <w:rFonts w:eastAsiaTheme="minorEastAsia" w:cs="Helvetica"/>
        <w:sz w:val="16"/>
        <w:szCs w:val="16"/>
      </w:rPr>
      <w:fldChar w:fldCharType="separate"/>
    </w:r>
    <w:r w:rsidR="005631E7" w:rsidRPr="005631E7">
      <w:rPr>
        <w:rFonts w:eastAsiaTheme="majorEastAsia" w:cs="Helvetica"/>
        <w:noProof/>
        <w:sz w:val="16"/>
        <w:szCs w:val="16"/>
      </w:rPr>
      <w:t>1</w:t>
    </w:r>
    <w:r w:rsidRPr="00C45F95">
      <w:rPr>
        <w:rFonts w:eastAsiaTheme="majorEastAsia" w:cs="Helvetica"/>
        <w:noProof/>
        <w:sz w:val="16"/>
        <w:szCs w:val="16"/>
      </w:rPr>
      <w:fldChar w:fldCharType="end"/>
    </w:r>
  </w:p>
  <w:p w14:paraId="5F23BFF3" w14:textId="77777777" w:rsidR="00985AC9" w:rsidRPr="00C45F95" w:rsidRDefault="00985AC9" w:rsidP="00985AC9">
    <w:pPr>
      <w:pStyle w:val="Footer"/>
      <w:tabs>
        <w:tab w:val="clear" w:pos="9026"/>
        <w:tab w:val="right" w:pos="9639"/>
      </w:tabs>
      <w:ind w:right="-613" w:hanging="567"/>
      <w:rPr>
        <w:rFonts w:cs="Helvetica"/>
        <w:sz w:val="16"/>
        <w:szCs w:val="16"/>
      </w:rPr>
    </w:pPr>
  </w:p>
  <w:p w14:paraId="7987B3DA" w14:textId="77777777" w:rsidR="001D0B91" w:rsidRPr="00985AC9" w:rsidRDefault="001D0B91" w:rsidP="00985AC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FD945E" w14:textId="77777777" w:rsidR="00171525" w:rsidRDefault="00171525" w:rsidP="008E0492">
      <w:pPr>
        <w:spacing w:after="0"/>
      </w:pPr>
      <w:r>
        <w:separator/>
      </w:r>
    </w:p>
  </w:footnote>
  <w:footnote w:type="continuationSeparator" w:id="0">
    <w:p w14:paraId="2B8A37ED" w14:textId="77777777" w:rsidR="00171525" w:rsidRDefault="00171525" w:rsidP="008E0492">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DC6BA1" w14:textId="77777777" w:rsidR="00860294" w:rsidRDefault="009159F6" w:rsidP="00FB1DA5">
    <w:pPr>
      <w:pStyle w:val="BSM-Title1"/>
      <w:jc w:val="center"/>
      <w:rPr>
        <w:color w:val="1F497D" w:themeColor="text2"/>
        <w:sz w:val="28"/>
        <w:szCs w:val="28"/>
      </w:rPr>
    </w:pPr>
    <w:r>
      <w:rPr>
        <w:noProof/>
        <w:lang w:val="en-GB" w:eastAsia="en-GB"/>
      </w:rPr>
      <w:drawing>
        <wp:anchor distT="0" distB="0" distL="114300" distR="114300" simplePos="0" relativeHeight="251659776" behindDoc="1" locked="0" layoutInCell="1" allowOverlap="1" wp14:anchorId="06CA31A9" wp14:editId="15DFD4EC">
          <wp:simplePos x="0" y="0"/>
          <wp:positionH relativeFrom="column">
            <wp:posOffset>213360</wp:posOffset>
          </wp:positionH>
          <wp:positionV relativeFrom="paragraph">
            <wp:posOffset>-485140</wp:posOffset>
          </wp:positionV>
          <wp:extent cx="5724525" cy="1155700"/>
          <wp:effectExtent l="0" t="0" r="9525" b="6350"/>
          <wp:wrapSquare wrapText="bothSides"/>
          <wp:docPr id="7"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24525" cy="1155700"/>
                  </a:xfrm>
                  <a:prstGeom prst="rect">
                    <a:avLst/>
                  </a:prstGeom>
                  <a:noFill/>
                  <a:ln>
                    <a:noFill/>
                  </a:ln>
                </pic:spPr>
              </pic:pic>
            </a:graphicData>
          </a:graphic>
          <wp14:sizeRelH relativeFrom="page">
            <wp14:pctWidth>0</wp14:pctWidth>
          </wp14:sizeRelH>
          <wp14:sizeRelV relativeFrom="page">
            <wp14:pctHeight>0</wp14:pctHeight>
          </wp14:sizeRelV>
        </wp:anchor>
      </w:drawing>
    </w:r>
    <w:r w:rsidR="00B71454" w:rsidRPr="00B71454">
      <w:rPr>
        <w:color w:val="1F497D" w:themeColor="text2"/>
        <w:sz w:val="28"/>
        <w:szCs w:val="28"/>
      </w:rPr>
      <w:t xml:space="preserve">SPECIAL EDUCATIONAL NEEDS </w:t>
    </w:r>
    <w:r w:rsidR="00860294">
      <w:rPr>
        <w:color w:val="1F497D" w:themeColor="text2"/>
        <w:sz w:val="28"/>
        <w:szCs w:val="28"/>
      </w:rPr>
      <w:t xml:space="preserve">AND DISABILITY (SEND) </w:t>
    </w:r>
  </w:p>
  <w:p w14:paraId="1E92BBD3" w14:textId="54A6461B" w:rsidR="00FB1DA5" w:rsidRPr="00FB1DA5" w:rsidRDefault="00B71454" w:rsidP="00FB1DA5">
    <w:pPr>
      <w:pStyle w:val="BSM-Title1"/>
      <w:jc w:val="center"/>
      <w:rPr>
        <w:color w:val="1F497D" w:themeColor="text2"/>
        <w:sz w:val="28"/>
        <w:szCs w:val="28"/>
      </w:rPr>
    </w:pPr>
    <w:r w:rsidRPr="00B71454">
      <w:rPr>
        <w:color w:val="1F497D" w:themeColor="text2"/>
        <w:sz w:val="28"/>
        <w:szCs w:val="28"/>
      </w:rPr>
      <w:t>&amp; LEARNING SUPPORT POLICY</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3E69E0" w14:textId="77777777" w:rsidR="001D0B91" w:rsidRDefault="0075719F">
    <w:r>
      <w:rPr>
        <w:noProof/>
        <w:lang w:val="en-GB" w:eastAsia="en-GB"/>
      </w:rPr>
      <w:drawing>
        <wp:anchor distT="0" distB="0" distL="114300" distR="114300" simplePos="0" relativeHeight="251657728" behindDoc="1" locked="0" layoutInCell="1" allowOverlap="1" wp14:anchorId="46F821DF" wp14:editId="3838546F">
          <wp:simplePos x="0" y="0"/>
          <wp:positionH relativeFrom="column">
            <wp:posOffset>-199390</wp:posOffset>
          </wp:positionH>
          <wp:positionV relativeFrom="paragraph">
            <wp:posOffset>-514984</wp:posOffset>
          </wp:positionV>
          <wp:extent cx="6388100" cy="1289998"/>
          <wp:effectExtent l="0" t="0" r="0" b="571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390234" cy="1290429"/>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6901AA"/>
    <w:multiLevelType w:val="hybridMultilevel"/>
    <w:tmpl w:val="660EB9B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 w15:restartNumberingAfterBreak="0">
    <w:nsid w:val="0C8D2898"/>
    <w:multiLevelType w:val="hybridMultilevel"/>
    <w:tmpl w:val="E5AC727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9DD5C35"/>
    <w:multiLevelType w:val="hybridMultilevel"/>
    <w:tmpl w:val="4538D790"/>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3" w15:restartNumberingAfterBreak="0">
    <w:nsid w:val="1B622252"/>
    <w:multiLevelType w:val="hybridMultilevel"/>
    <w:tmpl w:val="A6B0409C"/>
    <w:lvl w:ilvl="0" w:tplc="08090001">
      <w:start w:val="1"/>
      <w:numFmt w:val="bullet"/>
      <w:lvlText w:val=""/>
      <w:lvlJc w:val="left"/>
      <w:pPr>
        <w:ind w:left="153" w:hanging="360"/>
      </w:pPr>
      <w:rPr>
        <w:rFonts w:ascii="Symbol" w:hAnsi="Symbol" w:hint="default"/>
      </w:rPr>
    </w:lvl>
    <w:lvl w:ilvl="1" w:tplc="08090003">
      <w:start w:val="1"/>
      <w:numFmt w:val="bullet"/>
      <w:lvlText w:val="o"/>
      <w:lvlJc w:val="left"/>
      <w:pPr>
        <w:ind w:left="873" w:hanging="360"/>
      </w:pPr>
      <w:rPr>
        <w:rFonts w:ascii="Courier New" w:hAnsi="Courier New" w:cs="Courier New" w:hint="default"/>
      </w:rPr>
    </w:lvl>
    <w:lvl w:ilvl="2" w:tplc="08090005">
      <w:start w:val="1"/>
      <w:numFmt w:val="bullet"/>
      <w:lvlText w:val=""/>
      <w:lvlJc w:val="left"/>
      <w:pPr>
        <w:ind w:left="1593" w:hanging="360"/>
      </w:pPr>
      <w:rPr>
        <w:rFonts w:ascii="Wingdings" w:hAnsi="Wingdings" w:hint="default"/>
      </w:rPr>
    </w:lvl>
    <w:lvl w:ilvl="3" w:tplc="08090001">
      <w:start w:val="1"/>
      <w:numFmt w:val="bullet"/>
      <w:lvlText w:val=""/>
      <w:lvlJc w:val="left"/>
      <w:pPr>
        <w:ind w:left="2313" w:hanging="360"/>
      </w:pPr>
      <w:rPr>
        <w:rFonts w:ascii="Symbol" w:hAnsi="Symbol" w:hint="default"/>
      </w:rPr>
    </w:lvl>
    <w:lvl w:ilvl="4" w:tplc="08090003">
      <w:start w:val="1"/>
      <w:numFmt w:val="bullet"/>
      <w:lvlText w:val="o"/>
      <w:lvlJc w:val="left"/>
      <w:pPr>
        <w:ind w:left="3033" w:hanging="360"/>
      </w:pPr>
      <w:rPr>
        <w:rFonts w:ascii="Courier New" w:hAnsi="Courier New" w:cs="Courier New" w:hint="default"/>
      </w:rPr>
    </w:lvl>
    <w:lvl w:ilvl="5" w:tplc="08090005">
      <w:start w:val="1"/>
      <w:numFmt w:val="bullet"/>
      <w:lvlText w:val=""/>
      <w:lvlJc w:val="left"/>
      <w:pPr>
        <w:ind w:left="3753" w:hanging="360"/>
      </w:pPr>
      <w:rPr>
        <w:rFonts w:ascii="Wingdings" w:hAnsi="Wingdings" w:hint="default"/>
      </w:rPr>
    </w:lvl>
    <w:lvl w:ilvl="6" w:tplc="08090001">
      <w:start w:val="1"/>
      <w:numFmt w:val="bullet"/>
      <w:lvlText w:val=""/>
      <w:lvlJc w:val="left"/>
      <w:pPr>
        <w:ind w:left="4473" w:hanging="360"/>
      </w:pPr>
      <w:rPr>
        <w:rFonts w:ascii="Symbol" w:hAnsi="Symbol" w:hint="default"/>
      </w:rPr>
    </w:lvl>
    <w:lvl w:ilvl="7" w:tplc="08090003">
      <w:start w:val="1"/>
      <w:numFmt w:val="bullet"/>
      <w:lvlText w:val="o"/>
      <w:lvlJc w:val="left"/>
      <w:pPr>
        <w:ind w:left="5193" w:hanging="360"/>
      </w:pPr>
      <w:rPr>
        <w:rFonts w:ascii="Courier New" w:hAnsi="Courier New" w:cs="Courier New" w:hint="default"/>
      </w:rPr>
    </w:lvl>
    <w:lvl w:ilvl="8" w:tplc="08090005">
      <w:start w:val="1"/>
      <w:numFmt w:val="bullet"/>
      <w:lvlText w:val=""/>
      <w:lvlJc w:val="left"/>
      <w:pPr>
        <w:ind w:left="5913" w:hanging="360"/>
      </w:pPr>
      <w:rPr>
        <w:rFonts w:ascii="Wingdings" w:hAnsi="Wingdings" w:hint="default"/>
      </w:rPr>
    </w:lvl>
  </w:abstractNum>
  <w:abstractNum w:abstractNumId="4" w15:restartNumberingAfterBreak="0">
    <w:nsid w:val="1F2A38C0"/>
    <w:multiLevelType w:val="hybridMultilevel"/>
    <w:tmpl w:val="BEAC80C0"/>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5" w15:restartNumberingAfterBreak="0">
    <w:nsid w:val="202C63B8"/>
    <w:multiLevelType w:val="multilevel"/>
    <w:tmpl w:val="B48850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7180528"/>
    <w:multiLevelType w:val="multilevel"/>
    <w:tmpl w:val="E564CE3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27ED5ACC"/>
    <w:multiLevelType w:val="hybridMultilevel"/>
    <w:tmpl w:val="042EB330"/>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8" w15:restartNumberingAfterBreak="0">
    <w:nsid w:val="2D606A10"/>
    <w:multiLevelType w:val="multilevel"/>
    <w:tmpl w:val="5E86D7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32441E20"/>
    <w:multiLevelType w:val="multilevel"/>
    <w:tmpl w:val="F7D8A2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33DA7A89"/>
    <w:multiLevelType w:val="hybridMultilevel"/>
    <w:tmpl w:val="A03468D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1" w15:restartNumberingAfterBreak="0">
    <w:nsid w:val="369A710E"/>
    <w:multiLevelType w:val="multilevel"/>
    <w:tmpl w:val="D0A284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393D0BCD"/>
    <w:multiLevelType w:val="hybridMultilevel"/>
    <w:tmpl w:val="C1569B4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C670877"/>
    <w:multiLevelType w:val="hybridMultilevel"/>
    <w:tmpl w:val="BF14F9F6"/>
    <w:lvl w:ilvl="0" w:tplc="08090001">
      <w:start w:val="1"/>
      <w:numFmt w:val="bullet"/>
      <w:lvlText w:val=""/>
      <w:lvlJc w:val="left"/>
      <w:pPr>
        <w:ind w:left="153" w:hanging="360"/>
      </w:pPr>
      <w:rPr>
        <w:rFonts w:ascii="Symbol" w:hAnsi="Symbol" w:hint="default"/>
      </w:rPr>
    </w:lvl>
    <w:lvl w:ilvl="1" w:tplc="08090003">
      <w:start w:val="1"/>
      <w:numFmt w:val="bullet"/>
      <w:lvlText w:val="o"/>
      <w:lvlJc w:val="left"/>
      <w:pPr>
        <w:ind w:left="873" w:hanging="360"/>
      </w:pPr>
      <w:rPr>
        <w:rFonts w:ascii="Courier New" w:hAnsi="Courier New" w:cs="Courier New" w:hint="default"/>
      </w:rPr>
    </w:lvl>
    <w:lvl w:ilvl="2" w:tplc="08090005">
      <w:start w:val="1"/>
      <w:numFmt w:val="bullet"/>
      <w:lvlText w:val=""/>
      <w:lvlJc w:val="left"/>
      <w:pPr>
        <w:ind w:left="1593" w:hanging="360"/>
      </w:pPr>
      <w:rPr>
        <w:rFonts w:ascii="Wingdings" w:hAnsi="Wingdings" w:hint="default"/>
      </w:rPr>
    </w:lvl>
    <w:lvl w:ilvl="3" w:tplc="08090001">
      <w:start w:val="1"/>
      <w:numFmt w:val="bullet"/>
      <w:lvlText w:val=""/>
      <w:lvlJc w:val="left"/>
      <w:pPr>
        <w:ind w:left="2313" w:hanging="360"/>
      </w:pPr>
      <w:rPr>
        <w:rFonts w:ascii="Symbol" w:hAnsi="Symbol" w:hint="default"/>
      </w:rPr>
    </w:lvl>
    <w:lvl w:ilvl="4" w:tplc="08090003">
      <w:start w:val="1"/>
      <w:numFmt w:val="bullet"/>
      <w:lvlText w:val="o"/>
      <w:lvlJc w:val="left"/>
      <w:pPr>
        <w:ind w:left="3033" w:hanging="360"/>
      </w:pPr>
      <w:rPr>
        <w:rFonts w:ascii="Courier New" w:hAnsi="Courier New" w:cs="Courier New" w:hint="default"/>
      </w:rPr>
    </w:lvl>
    <w:lvl w:ilvl="5" w:tplc="08090005">
      <w:start w:val="1"/>
      <w:numFmt w:val="bullet"/>
      <w:lvlText w:val=""/>
      <w:lvlJc w:val="left"/>
      <w:pPr>
        <w:ind w:left="3753" w:hanging="360"/>
      </w:pPr>
      <w:rPr>
        <w:rFonts w:ascii="Wingdings" w:hAnsi="Wingdings" w:hint="default"/>
      </w:rPr>
    </w:lvl>
    <w:lvl w:ilvl="6" w:tplc="08090001">
      <w:start w:val="1"/>
      <w:numFmt w:val="bullet"/>
      <w:lvlText w:val=""/>
      <w:lvlJc w:val="left"/>
      <w:pPr>
        <w:ind w:left="4473" w:hanging="360"/>
      </w:pPr>
      <w:rPr>
        <w:rFonts w:ascii="Symbol" w:hAnsi="Symbol" w:hint="default"/>
      </w:rPr>
    </w:lvl>
    <w:lvl w:ilvl="7" w:tplc="08090003">
      <w:start w:val="1"/>
      <w:numFmt w:val="bullet"/>
      <w:lvlText w:val="o"/>
      <w:lvlJc w:val="left"/>
      <w:pPr>
        <w:ind w:left="5193" w:hanging="360"/>
      </w:pPr>
      <w:rPr>
        <w:rFonts w:ascii="Courier New" w:hAnsi="Courier New" w:cs="Courier New" w:hint="default"/>
      </w:rPr>
    </w:lvl>
    <w:lvl w:ilvl="8" w:tplc="08090005">
      <w:start w:val="1"/>
      <w:numFmt w:val="bullet"/>
      <w:lvlText w:val=""/>
      <w:lvlJc w:val="left"/>
      <w:pPr>
        <w:ind w:left="5913" w:hanging="360"/>
      </w:pPr>
      <w:rPr>
        <w:rFonts w:ascii="Wingdings" w:hAnsi="Wingdings" w:hint="default"/>
      </w:rPr>
    </w:lvl>
  </w:abstractNum>
  <w:abstractNum w:abstractNumId="14" w15:restartNumberingAfterBreak="0">
    <w:nsid w:val="40C46A7A"/>
    <w:multiLevelType w:val="hybridMultilevel"/>
    <w:tmpl w:val="2E361410"/>
    <w:lvl w:ilvl="0" w:tplc="08090001">
      <w:start w:val="1"/>
      <w:numFmt w:val="bullet"/>
      <w:lvlText w:val=""/>
      <w:lvlJc w:val="left"/>
      <w:pPr>
        <w:ind w:left="-131" w:hanging="360"/>
      </w:pPr>
      <w:rPr>
        <w:rFonts w:ascii="Symbol" w:hAnsi="Symbol" w:hint="default"/>
      </w:rPr>
    </w:lvl>
    <w:lvl w:ilvl="1" w:tplc="08090003">
      <w:start w:val="1"/>
      <w:numFmt w:val="bullet"/>
      <w:lvlText w:val="o"/>
      <w:lvlJc w:val="left"/>
      <w:pPr>
        <w:ind w:left="589" w:hanging="360"/>
      </w:pPr>
      <w:rPr>
        <w:rFonts w:ascii="Courier New" w:hAnsi="Courier New" w:cs="Courier New" w:hint="default"/>
      </w:rPr>
    </w:lvl>
    <w:lvl w:ilvl="2" w:tplc="08090005">
      <w:start w:val="1"/>
      <w:numFmt w:val="bullet"/>
      <w:lvlText w:val=""/>
      <w:lvlJc w:val="left"/>
      <w:pPr>
        <w:ind w:left="1309" w:hanging="360"/>
      </w:pPr>
      <w:rPr>
        <w:rFonts w:ascii="Wingdings" w:hAnsi="Wingdings" w:hint="default"/>
      </w:rPr>
    </w:lvl>
    <w:lvl w:ilvl="3" w:tplc="08090001">
      <w:start w:val="1"/>
      <w:numFmt w:val="bullet"/>
      <w:lvlText w:val=""/>
      <w:lvlJc w:val="left"/>
      <w:pPr>
        <w:ind w:left="2029" w:hanging="360"/>
      </w:pPr>
      <w:rPr>
        <w:rFonts w:ascii="Symbol" w:hAnsi="Symbol" w:hint="default"/>
      </w:rPr>
    </w:lvl>
    <w:lvl w:ilvl="4" w:tplc="08090003">
      <w:start w:val="1"/>
      <w:numFmt w:val="bullet"/>
      <w:lvlText w:val="o"/>
      <w:lvlJc w:val="left"/>
      <w:pPr>
        <w:ind w:left="2749" w:hanging="360"/>
      </w:pPr>
      <w:rPr>
        <w:rFonts w:ascii="Courier New" w:hAnsi="Courier New" w:cs="Courier New" w:hint="default"/>
      </w:rPr>
    </w:lvl>
    <w:lvl w:ilvl="5" w:tplc="08090005">
      <w:start w:val="1"/>
      <w:numFmt w:val="bullet"/>
      <w:lvlText w:val=""/>
      <w:lvlJc w:val="left"/>
      <w:pPr>
        <w:ind w:left="3469" w:hanging="360"/>
      </w:pPr>
      <w:rPr>
        <w:rFonts w:ascii="Wingdings" w:hAnsi="Wingdings" w:hint="default"/>
      </w:rPr>
    </w:lvl>
    <w:lvl w:ilvl="6" w:tplc="08090001">
      <w:start w:val="1"/>
      <w:numFmt w:val="bullet"/>
      <w:lvlText w:val=""/>
      <w:lvlJc w:val="left"/>
      <w:pPr>
        <w:ind w:left="4189" w:hanging="360"/>
      </w:pPr>
      <w:rPr>
        <w:rFonts w:ascii="Symbol" w:hAnsi="Symbol" w:hint="default"/>
      </w:rPr>
    </w:lvl>
    <w:lvl w:ilvl="7" w:tplc="08090003">
      <w:start w:val="1"/>
      <w:numFmt w:val="bullet"/>
      <w:lvlText w:val="o"/>
      <w:lvlJc w:val="left"/>
      <w:pPr>
        <w:ind w:left="4909" w:hanging="360"/>
      </w:pPr>
      <w:rPr>
        <w:rFonts w:ascii="Courier New" w:hAnsi="Courier New" w:cs="Courier New" w:hint="default"/>
      </w:rPr>
    </w:lvl>
    <w:lvl w:ilvl="8" w:tplc="08090005">
      <w:start w:val="1"/>
      <w:numFmt w:val="bullet"/>
      <w:lvlText w:val=""/>
      <w:lvlJc w:val="left"/>
      <w:pPr>
        <w:ind w:left="5629" w:hanging="360"/>
      </w:pPr>
      <w:rPr>
        <w:rFonts w:ascii="Wingdings" w:hAnsi="Wingdings" w:hint="default"/>
      </w:rPr>
    </w:lvl>
  </w:abstractNum>
  <w:abstractNum w:abstractNumId="15" w15:restartNumberingAfterBreak="0">
    <w:nsid w:val="450D4454"/>
    <w:multiLevelType w:val="hybridMultilevel"/>
    <w:tmpl w:val="041AD86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6" w15:restartNumberingAfterBreak="0">
    <w:nsid w:val="46E86332"/>
    <w:multiLevelType w:val="hybridMultilevel"/>
    <w:tmpl w:val="1C5C44A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7" w15:restartNumberingAfterBreak="0">
    <w:nsid w:val="48BF07FC"/>
    <w:multiLevelType w:val="multilevel"/>
    <w:tmpl w:val="EAAE9D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4F292258"/>
    <w:multiLevelType w:val="multilevel"/>
    <w:tmpl w:val="A142CA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505C2967"/>
    <w:multiLevelType w:val="hybridMultilevel"/>
    <w:tmpl w:val="20BC0D9C"/>
    <w:lvl w:ilvl="0" w:tplc="08090001">
      <w:start w:val="1"/>
      <w:numFmt w:val="bullet"/>
      <w:lvlText w:val=""/>
      <w:lvlJc w:val="left"/>
      <w:pPr>
        <w:ind w:left="777" w:hanging="360"/>
      </w:pPr>
      <w:rPr>
        <w:rFonts w:ascii="Symbol" w:hAnsi="Symbol" w:hint="default"/>
      </w:rPr>
    </w:lvl>
    <w:lvl w:ilvl="1" w:tplc="08090003" w:tentative="1">
      <w:start w:val="1"/>
      <w:numFmt w:val="bullet"/>
      <w:lvlText w:val="o"/>
      <w:lvlJc w:val="left"/>
      <w:pPr>
        <w:ind w:left="1497" w:hanging="360"/>
      </w:pPr>
      <w:rPr>
        <w:rFonts w:ascii="Courier New" w:hAnsi="Courier New" w:cs="Courier New" w:hint="default"/>
      </w:rPr>
    </w:lvl>
    <w:lvl w:ilvl="2" w:tplc="08090005" w:tentative="1">
      <w:start w:val="1"/>
      <w:numFmt w:val="bullet"/>
      <w:lvlText w:val=""/>
      <w:lvlJc w:val="left"/>
      <w:pPr>
        <w:ind w:left="2217" w:hanging="360"/>
      </w:pPr>
      <w:rPr>
        <w:rFonts w:ascii="Wingdings" w:hAnsi="Wingdings" w:hint="default"/>
      </w:rPr>
    </w:lvl>
    <w:lvl w:ilvl="3" w:tplc="08090001" w:tentative="1">
      <w:start w:val="1"/>
      <w:numFmt w:val="bullet"/>
      <w:lvlText w:val=""/>
      <w:lvlJc w:val="left"/>
      <w:pPr>
        <w:ind w:left="2937" w:hanging="360"/>
      </w:pPr>
      <w:rPr>
        <w:rFonts w:ascii="Symbol" w:hAnsi="Symbol" w:hint="default"/>
      </w:rPr>
    </w:lvl>
    <w:lvl w:ilvl="4" w:tplc="08090003" w:tentative="1">
      <w:start w:val="1"/>
      <w:numFmt w:val="bullet"/>
      <w:lvlText w:val="o"/>
      <w:lvlJc w:val="left"/>
      <w:pPr>
        <w:ind w:left="3657" w:hanging="360"/>
      </w:pPr>
      <w:rPr>
        <w:rFonts w:ascii="Courier New" w:hAnsi="Courier New" w:cs="Courier New" w:hint="default"/>
      </w:rPr>
    </w:lvl>
    <w:lvl w:ilvl="5" w:tplc="08090005" w:tentative="1">
      <w:start w:val="1"/>
      <w:numFmt w:val="bullet"/>
      <w:lvlText w:val=""/>
      <w:lvlJc w:val="left"/>
      <w:pPr>
        <w:ind w:left="4377" w:hanging="360"/>
      </w:pPr>
      <w:rPr>
        <w:rFonts w:ascii="Wingdings" w:hAnsi="Wingdings" w:hint="default"/>
      </w:rPr>
    </w:lvl>
    <w:lvl w:ilvl="6" w:tplc="08090001" w:tentative="1">
      <w:start w:val="1"/>
      <w:numFmt w:val="bullet"/>
      <w:lvlText w:val=""/>
      <w:lvlJc w:val="left"/>
      <w:pPr>
        <w:ind w:left="5097" w:hanging="360"/>
      </w:pPr>
      <w:rPr>
        <w:rFonts w:ascii="Symbol" w:hAnsi="Symbol" w:hint="default"/>
      </w:rPr>
    </w:lvl>
    <w:lvl w:ilvl="7" w:tplc="08090003" w:tentative="1">
      <w:start w:val="1"/>
      <w:numFmt w:val="bullet"/>
      <w:lvlText w:val="o"/>
      <w:lvlJc w:val="left"/>
      <w:pPr>
        <w:ind w:left="5817" w:hanging="360"/>
      </w:pPr>
      <w:rPr>
        <w:rFonts w:ascii="Courier New" w:hAnsi="Courier New" w:cs="Courier New" w:hint="default"/>
      </w:rPr>
    </w:lvl>
    <w:lvl w:ilvl="8" w:tplc="08090005" w:tentative="1">
      <w:start w:val="1"/>
      <w:numFmt w:val="bullet"/>
      <w:lvlText w:val=""/>
      <w:lvlJc w:val="left"/>
      <w:pPr>
        <w:ind w:left="6537" w:hanging="360"/>
      </w:pPr>
      <w:rPr>
        <w:rFonts w:ascii="Wingdings" w:hAnsi="Wingdings" w:hint="default"/>
      </w:rPr>
    </w:lvl>
  </w:abstractNum>
  <w:abstractNum w:abstractNumId="20" w15:restartNumberingAfterBreak="0">
    <w:nsid w:val="520D15BB"/>
    <w:multiLevelType w:val="hybridMultilevel"/>
    <w:tmpl w:val="9538188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521A081E"/>
    <w:multiLevelType w:val="multilevel"/>
    <w:tmpl w:val="1C0A11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15:restartNumberingAfterBreak="0">
    <w:nsid w:val="55AA2CBC"/>
    <w:multiLevelType w:val="multilevel"/>
    <w:tmpl w:val="EDAEAB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5A220355"/>
    <w:multiLevelType w:val="multilevel"/>
    <w:tmpl w:val="2926FA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5D136E20"/>
    <w:multiLevelType w:val="multilevel"/>
    <w:tmpl w:val="363866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5FE81469"/>
    <w:multiLevelType w:val="multilevel"/>
    <w:tmpl w:val="4B86B0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15:restartNumberingAfterBreak="0">
    <w:nsid w:val="6399429F"/>
    <w:multiLevelType w:val="multilevel"/>
    <w:tmpl w:val="2C04040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 w15:restartNumberingAfterBreak="0">
    <w:nsid w:val="6425387C"/>
    <w:multiLevelType w:val="multilevel"/>
    <w:tmpl w:val="340E80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15:restartNumberingAfterBreak="0">
    <w:nsid w:val="6500763A"/>
    <w:multiLevelType w:val="hybridMultilevel"/>
    <w:tmpl w:val="E146FFE4"/>
    <w:lvl w:ilvl="0" w:tplc="08090001">
      <w:start w:val="1"/>
      <w:numFmt w:val="bullet"/>
      <w:lvlText w:val=""/>
      <w:lvlJc w:val="left"/>
      <w:pPr>
        <w:ind w:left="2040" w:hanging="360"/>
      </w:pPr>
      <w:rPr>
        <w:rFonts w:ascii="Symbol" w:hAnsi="Symbol" w:hint="default"/>
      </w:rPr>
    </w:lvl>
    <w:lvl w:ilvl="1" w:tplc="08090003" w:tentative="1">
      <w:start w:val="1"/>
      <w:numFmt w:val="bullet"/>
      <w:lvlText w:val="o"/>
      <w:lvlJc w:val="left"/>
      <w:pPr>
        <w:ind w:left="2760" w:hanging="360"/>
      </w:pPr>
      <w:rPr>
        <w:rFonts w:ascii="Courier New" w:hAnsi="Courier New" w:cs="Courier New" w:hint="default"/>
      </w:rPr>
    </w:lvl>
    <w:lvl w:ilvl="2" w:tplc="08090005" w:tentative="1">
      <w:start w:val="1"/>
      <w:numFmt w:val="bullet"/>
      <w:lvlText w:val=""/>
      <w:lvlJc w:val="left"/>
      <w:pPr>
        <w:ind w:left="3480" w:hanging="360"/>
      </w:pPr>
      <w:rPr>
        <w:rFonts w:ascii="Wingdings" w:hAnsi="Wingdings" w:hint="default"/>
      </w:rPr>
    </w:lvl>
    <w:lvl w:ilvl="3" w:tplc="08090001" w:tentative="1">
      <w:start w:val="1"/>
      <w:numFmt w:val="bullet"/>
      <w:lvlText w:val=""/>
      <w:lvlJc w:val="left"/>
      <w:pPr>
        <w:ind w:left="4200" w:hanging="360"/>
      </w:pPr>
      <w:rPr>
        <w:rFonts w:ascii="Symbol" w:hAnsi="Symbol" w:hint="default"/>
      </w:rPr>
    </w:lvl>
    <w:lvl w:ilvl="4" w:tplc="08090003" w:tentative="1">
      <w:start w:val="1"/>
      <w:numFmt w:val="bullet"/>
      <w:lvlText w:val="o"/>
      <w:lvlJc w:val="left"/>
      <w:pPr>
        <w:ind w:left="4920" w:hanging="360"/>
      </w:pPr>
      <w:rPr>
        <w:rFonts w:ascii="Courier New" w:hAnsi="Courier New" w:cs="Courier New" w:hint="default"/>
      </w:rPr>
    </w:lvl>
    <w:lvl w:ilvl="5" w:tplc="08090005" w:tentative="1">
      <w:start w:val="1"/>
      <w:numFmt w:val="bullet"/>
      <w:lvlText w:val=""/>
      <w:lvlJc w:val="left"/>
      <w:pPr>
        <w:ind w:left="5640" w:hanging="360"/>
      </w:pPr>
      <w:rPr>
        <w:rFonts w:ascii="Wingdings" w:hAnsi="Wingdings" w:hint="default"/>
      </w:rPr>
    </w:lvl>
    <w:lvl w:ilvl="6" w:tplc="08090001" w:tentative="1">
      <w:start w:val="1"/>
      <w:numFmt w:val="bullet"/>
      <w:lvlText w:val=""/>
      <w:lvlJc w:val="left"/>
      <w:pPr>
        <w:ind w:left="6360" w:hanging="360"/>
      </w:pPr>
      <w:rPr>
        <w:rFonts w:ascii="Symbol" w:hAnsi="Symbol" w:hint="default"/>
      </w:rPr>
    </w:lvl>
    <w:lvl w:ilvl="7" w:tplc="08090003" w:tentative="1">
      <w:start w:val="1"/>
      <w:numFmt w:val="bullet"/>
      <w:lvlText w:val="o"/>
      <w:lvlJc w:val="left"/>
      <w:pPr>
        <w:ind w:left="7080" w:hanging="360"/>
      </w:pPr>
      <w:rPr>
        <w:rFonts w:ascii="Courier New" w:hAnsi="Courier New" w:cs="Courier New" w:hint="default"/>
      </w:rPr>
    </w:lvl>
    <w:lvl w:ilvl="8" w:tplc="08090005" w:tentative="1">
      <w:start w:val="1"/>
      <w:numFmt w:val="bullet"/>
      <w:lvlText w:val=""/>
      <w:lvlJc w:val="left"/>
      <w:pPr>
        <w:ind w:left="7800" w:hanging="360"/>
      </w:pPr>
      <w:rPr>
        <w:rFonts w:ascii="Wingdings" w:hAnsi="Wingdings" w:hint="default"/>
      </w:rPr>
    </w:lvl>
  </w:abstractNum>
  <w:abstractNum w:abstractNumId="29" w15:restartNumberingAfterBreak="0">
    <w:nsid w:val="682F2DB7"/>
    <w:multiLevelType w:val="multilevel"/>
    <w:tmpl w:val="0108DE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0" w15:restartNumberingAfterBreak="0">
    <w:nsid w:val="6953675B"/>
    <w:multiLevelType w:val="multilevel"/>
    <w:tmpl w:val="998AE6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1" w15:restartNumberingAfterBreak="0">
    <w:nsid w:val="6AB45096"/>
    <w:multiLevelType w:val="multilevel"/>
    <w:tmpl w:val="AA4E0A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2" w15:restartNumberingAfterBreak="0">
    <w:nsid w:val="6B1A225C"/>
    <w:multiLevelType w:val="multilevel"/>
    <w:tmpl w:val="BED6AF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3" w15:restartNumberingAfterBreak="0">
    <w:nsid w:val="6CA1366B"/>
    <w:multiLevelType w:val="multilevel"/>
    <w:tmpl w:val="CEBA3E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4" w15:restartNumberingAfterBreak="0">
    <w:nsid w:val="6D425C56"/>
    <w:multiLevelType w:val="multilevel"/>
    <w:tmpl w:val="0F5CA7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5" w15:restartNumberingAfterBreak="0">
    <w:nsid w:val="6FB36753"/>
    <w:multiLevelType w:val="hybridMultilevel"/>
    <w:tmpl w:val="69925E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72B60D8A"/>
    <w:multiLevelType w:val="multilevel"/>
    <w:tmpl w:val="2B605C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7" w15:restartNumberingAfterBreak="0">
    <w:nsid w:val="74787203"/>
    <w:multiLevelType w:val="hybridMultilevel"/>
    <w:tmpl w:val="3DAC4B1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74C45769"/>
    <w:multiLevelType w:val="multilevel"/>
    <w:tmpl w:val="194261BC"/>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39" w15:restartNumberingAfterBreak="0">
    <w:nsid w:val="75730876"/>
    <w:multiLevelType w:val="multilevel"/>
    <w:tmpl w:val="A9B2BC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0" w15:restartNumberingAfterBreak="0">
    <w:nsid w:val="764F084F"/>
    <w:multiLevelType w:val="multilevel"/>
    <w:tmpl w:val="D1A8A6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1" w15:restartNumberingAfterBreak="0">
    <w:nsid w:val="79324A64"/>
    <w:multiLevelType w:val="hybridMultilevel"/>
    <w:tmpl w:val="52A0507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15:restartNumberingAfterBreak="0">
    <w:nsid w:val="79881DF6"/>
    <w:multiLevelType w:val="multilevel"/>
    <w:tmpl w:val="2342F6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3" w15:restartNumberingAfterBreak="0">
    <w:nsid w:val="79BE3971"/>
    <w:multiLevelType w:val="hybridMultilevel"/>
    <w:tmpl w:val="B150BEA8"/>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44" w15:restartNumberingAfterBreak="0">
    <w:nsid w:val="7C7B440A"/>
    <w:multiLevelType w:val="hybridMultilevel"/>
    <w:tmpl w:val="0AB05AFA"/>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abstractNumId w:val="23"/>
  </w:num>
  <w:num w:numId="2">
    <w:abstractNumId w:val="6"/>
  </w:num>
  <w:num w:numId="3">
    <w:abstractNumId w:val="3"/>
  </w:num>
  <w:num w:numId="4">
    <w:abstractNumId w:val="13"/>
  </w:num>
  <w:num w:numId="5">
    <w:abstractNumId w:val="16"/>
  </w:num>
  <w:num w:numId="6">
    <w:abstractNumId w:val="10"/>
  </w:num>
  <w:num w:numId="7">
    <w:abstractNumId w:val="15"/>
  </w:num>
  <w:num w:numId="8">
    <w:abstractNumId w:val="0"/>
  </w:num>
  <w:num w:numId="9">
    <w:abstractNumId w:val="14"/>
  </w:num>
  <w:num w:numId="10">
    <w:abstractNumId w:val="24"/>
  </w:num>
  <w:num w:numId="11">
    <w:abstractNumId w:val="33"/>
  </w:num>
  <w:num w:numId="12">
    <w:abstractNumId w:val="26"/>
  </w:num>
  <w:num w:numId="13">
    <w:abstractNumId w:val="11"/>
  </w:num>
  <w:num w:numId="14">
    <w:abstractNumId w:val="19"/>
  </w:num>
  <w:num w:numId="15">
    <w:abstractNumId w:val="22"/>
  </w:num>
  <w:num w:numId="16">
    <w:abstractNumId w:val="25"/>
  </w:num>
  <w:num w:numId="17">
    <w:abstractNumId w:val="31"/>
  </w:num>
  <w:num w:numId="18">
    <w:abstractNumId w:val="5"/>
  </w:num>
  <w:num w:numId="19">
    <w:abstractNumId w:val="38"/>
  </w:num>
  <w:num w:numId="20">
    <w:abstractNumId w:val="42"/>
  </w:num>
  <w:num w:numId="21">
    <w:abstractNumId w:val="30"/>
  </w:num>
  <w:num w:numId="22">
    <w:abstractNumId w:val="20"/>
  </w:num>
  <w:num w:numId="23">
    <w:abstractNumId w:val="12"/>
  </w:num>
  <w:num w:numId="24">
    <w:abstractNumId w:val="28"/>
  </w:num>
  <w:num w:numId="25">
    <w:abstractNumId w:val="44"/>
  </w:num>
  <w:num w:numId="26">
    <w:abstractNumId w:val="37"/>
  </w:num>
  <w:num w:numId="27">
    <w:abstractNumId w:val="1"/>
  </w:num>
  <w:num w:numId="28">
    <w:abstractNumId w:val="41"/>
  </w:num>
  <w:num w:numId="29">
    <w:abstractNumId w:val="35"/>
  </w:num>
  <w:num w:numId="30">
    <w:abstractNumId w:val="39"/>
  </w:num>
  <w:num w:numId="31">
    <w:abstractNumId w:val="40"/>
  </w:num>
  <w:num w:numId="32">
    <w:abstractNumId w:val="27"/>
  </w:num>
  <w:num w:numId="33">
    <w:abstractNumId w:val="9"/>
  </w:num>
  <w:num w:numId="34">
    <w:abstractNumId w:val="36"/>
  </w:num>
  <w:num w:numId="35">
    <w:abstractNumId w:val="34"/>
  </w:num>
  <w:num w:numId="36">
    <w:abstractNumId w:val="21"/>
  </w:num>
  <w:num w:numId="37">
    <w:abstractNumId w:val="32"/>
  </w:num>
  <w:num w:numId="38">
    <w:abstractNumId w:val="43"/>
  </w:num>
  <w:num w:numId="39">
    <w:abstractNumId w:val="8"/>
  </w:num>
  <w:num w:numId="40">
    <w:abstractNumId w:val="18"/>
  </w:num>
  <w:num w:numId="41">
    <w:abstractNumId w:val="17"/>
  </w:num>
  <w:num w:numId="42">
    <w:abstractNumId w:val="29"/>
  </w:num>
  <w:num w:numId="43">
    <w:abstractNumId w:val="7"/>
  </w:num>
  <w:num w:numId="44">
    <w:abstractNumId w:val="4"/>
  </w:num>
  <w:num w:numId="4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defaultTabStop w:val="720"/>
  <w:hyphenationZone w:val="283"/>
  <w:drawingGridHorizontalSpacing w:val="360"/>
  <w:drawingGridVerticalSpacing w:val="360"/>
  <w:displayHorizontalDrawingGridEvery w:val="0"/>
  <w:displayVerticalDrawingGridEvery w:val="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7F61"/>
    <w:rsid w:val="000105DC"/>
    <w:rsid w:val="000227A3"/>
    <w:rsid w:val="00076514"/>
    <w:rsid w:val="000B118F"/>
    <w:rsid w:val="001059CB"/>
    <w:rsid w:val="001074DB"/>
    <w:rsid w:val="00171525"/>
    <w:rsid w:val="001A452F"/>
    <w:rsid w:val="001C4B9F"/>
    <w:rsid w:val="001C78A3"/>
    <w:rsid w:val="001D0B91"/>
    <w:rsid w:val="001E16A5"/>
    <w:rsid w:val="001F6B88"/>
    <w:rsid w:val="002024AC"/>
    <w:rsid w:val="00234F61"/>
    <w:rsid w:val="0023674D"/>
    <w:rsid w:val="002D0651"/>
    <w:rsid w:val="002D7F61"/>
    <w:rsid w:val="002E18A5"/>
    <w:rsid w:val="00304525"/>
    <w:rsid w:val="00342C2B"/>
    <w:rsid w:val="00377ACA"/>
    <w:rsid w:val="0039083B"/>
    <w:rsid w:val="003D7930"/>
    <w:rsid w:val="00445DC1"/>
    <w:rsid w:val="00532F77"/>
    <w:rsid w:val="005631E7"/>
    <w:rsid w:val="00594D16"/>
    <w:rsid w:val="0059682F"/>
    <w:rsid w:val="006612D3"/>
    <w:rsid w:val="00683FD8"/>
    <w:rsid w:val="006C0E9C"/>
    <w:rsid w:val="006C63F0"/>
    <w:rsid w:val="006D7DA1"/>
    <w:rsid w:val="00712268"/>
    <w:rsid w:val="0075719F"/>
    <w:rsid w:val="007A77B5"/>
    <w:rsid w:val="00860294"/>
    <w:rsid w:val="008E0492"/>
    <w:rsid w:val="009159F6"/>
    <w:rsid w:val="00945E13"/>
    <w:rsid w:val="00981570"/>
    <w:rsid w:val="00985AC9"/>
    <w:rsid w:val="00AF7FA2"/>
    <w:rsid w:val="00B06D3E"/>
    <w:rsid w:val="00B46E19"/>
    <w:rsid w:val="00B54F45"/>
    <w:rsid w:val="00B71454"/>
    <w:rsid w:val="00B732B2"/>
    <w:rsid w:val="00B8232C"/>
    <w:rsid w:val="00BE1513"/>
    <w:rsid w:val="00BF4239"/>
    <w:rsid w:val="00BF43F2"/>
    <w:rsid w:val="00C45F95"/>
    <w:rsid w:val="00E36588"/>
    <w:rsid w:val="00E835A6"/>
    <w:rsid w:val="00E84819"/>
    <w:rsid w:val="00EE75BD"/>
    <w:rsid w:val="00F02B0D"/>
    <w:rsid w:val="00F20F3F"/>
    <w:rsid w:val="00FB1DA5"/>
    <w:rsid w:val="00FB70DB"/>
    <w:rsid w:val="00FD7C2D"/>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3A7AC7EC"/>
  <w15:docId w15:val="{63EF2D67-8376-4AE8-9628-D5A7A7E801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MS Mincho" w:hAnsi="Cambria"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BSM - Normal"/>
    <w:qFormat/>
    <w:rsid w:val="003D7930"/>
    <w:pPr>
      <w:spacing w:after="200" w:line="288" w:lineRule="auto"/>
    </w:pPr>
    <w:rPr>
      <w:rFonts w:ascii="Helvetica" w:hAnsi="Helvetica"/>
      <w:sz w:val="24"/>
      <w:szCs w:val="24"/>
      <w:lang w:eastAsia="ja-JP"/>
    </w:rPr>
  </w:style>
  <w:style w:type="paragraph" w:styleId="Heading1">
    <w:name w:val="heading 1"/>
    <w:basedOn w:val="Normal"/>
    <w:link w:val="Heading1Char"/>
    <w:uiPriority w:val="9"/>
    <w:qFormat/>
    <w:rsid w:val="002024AC"/>
    <w:pPr>
      <w:spacing w:before="100" w:beforeAutospacing="1" w:after="100" w:afterAutospacing="1"/>
      <w:outlineLvl w:val="0"/>
    </w:pPr>
    <w:rPr>
      <w:rFonts w:ascii="Times" w:hAnsi="Times"/>
      <w:b/>
      <w:bCs/>
      <w:kern w:val="36"/>
      <w:sz w:val="48"/>
      <w:szCs w:val="48"/>
      <w:lang w:eastAsia="en-US"/>
    </w:rPr>
  </w:style>
  <w:style w:type="paragraph" w:styleId="Heading2">
    <w:name w:val="heading 2"/>
    <w:basedOn w:val="Normal"/>
    <w:link w:val="Heading2Char"/>
    <w:uiPriority w:val="9"/>
    <w:qFormat/>
    <w:rsid w:val="002024AC"/>
    <w:pPr>
      <w:spacing w:before="100" w:beforeAutospacing="1" w:after="100" w:afterAutospacing="1"/>
      <w:outlineLvl w:val="1"/>
    </w:pPr>
    <w:rPr>
      <w:rFonts w:ascii="Times" w:hAnsi="Times"/>
      <w:b/>
      <w:bCs/>
      <w:sz w:val="36"/>
      <w:szCs w:val="36"/>
      <w:lang w:eastAsia="en-US"/>
    </w:rPr>
  </w:style>
  <w:style w:type="paragraph" w:styleId="Heading3">
    <w:name w:val="heading 3"/>
    <w:basedOn w:val="Normal"/>
    <w:link w:val="Heading3Char"/>
    <w:uiPriority w:val="9"/>
    <w:qFormat/>
    <w:rsid w:val="002024AC"/>
    <w:pPr>
      <w:spacing w:before="100" w:beforeAutospacing="1" w:after="100" w:afterAutospacing="1"/>
      <w:outlineLvl w:val="2"/>
    </w:pPr>
    <w:rPr>
      <w:rFonts w:ascii="Times" w:hAnsi="Times"/>
      <w:b/>
      <w:bCs/>
      <w:sz w:val="27"/>
      <w:szCs w:val="27"/>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SM-Title1">
    <w:name w:val="BSM - Title 1"/>
    <w:basedOn w:val="BSM-Text"/>
    <w:next w:val="BSM-Text"/>
    <w:qFormat/>
    <w:rsid w:val="00945E13"/>
    <w:pPr>
      <w:spacing w:before="120" w:after="120"/>
      <w:jc w:val="left"/>
    </w:pPr>
    <w:rPr>
      <w:rFonts w:ascii="Trajan Pro" w:hAnsi="Trajan Pro"/>
      <w:b/>
      <w:color w:val="005096"/>
      <w:sz w:val="32"/>
    </w:rPr>
  </w:style>
  <w:style w:type="character" w:styleId="Hyperlink">
    <w:name w:val="Hyperlink"/>
    <w:uiPriority w:val="99"/>
    <w:unhideWhenUsed/>
    <w:rsid w:val="0023674D"/>
    <w:rPr>
      <w:color w:val="0000FF"/>
      <w:u w:val="single"/>
    </w:rPr>
  </w:style>
  <w:style w:type="character" w:customStyle="1" w:styleId="Heading1Char">
    <w:name w:val="Heading 1 Char"/>
    <w:basedOn w:val="DefaultParagraphFont"/>
    <w:link w:val="Heading1"/>
    <w:uiPriority w:val="9"/>
    <w:rsid w:val="002024AC"/>
    <w:rPr>
      <w:rFonts w:ascii="Times" w:hAnsi="Times"/>
      <w:b/>
      <w:bCs/>
      <w:kern w:val="36"/>
      <w:sz w:val="48"/>
      <w:szCs w:val="48"/>
    </w:rPr>
  </w:style>
  <w:style w:type="paragraph" w:customStyle="1" w:styleId="BSM-Text">
    <w:name w:val="BSM - Text"/>
    <w:basedOn w:val="Normal"/>
    <w:qFormat/>
    <w:rsid w:val="00945E13"/>
    <w:pPr>
      <w:jc w:val="both"/>
    </w:pPr>
  </w:style>
  <w:style w:type="character" w:customStyle="1" w:styleId="Heading2Char">
    <w:name w:val="Heading 2 Char"/>
    <w:basedOn w:val="DefaultParagraphFont"/>
    <w:link w:val="Heading2"/>
    <w:uiPriority w:val="9"/>
    <w:rsid w:val="002024AC"/>
    <w:rPr>
      <w:rFonts w:ascii="Times" w:hAnsi="Times"/>
      <w:b/>
      <w:bCs/>
      <w:sz w:val="36"/>
      <w:szCs w:val="36"/>
    </w:rPr>
  </w:style>
  <w:style w:type="character" w:customStyle="1" w:styleId="Heading3Char">
    <w:name w:val="Heading 3 Char"/>
    <w:basedOn w:val="DefaultParagraphFont"/>
    <w:link w:val="Heading3"/>
    <w:uiPriority w:val="9"/>
    <w:rsid w:val="002024AC"/>
    <w:rPr>
      <w:rFonts w:ascii="Times" w:hAnsi="Times"/>
      <w:b/>
      <w:bCs/>
      <w:sz w:val="27"/>
      <w:szCs w:val="27"/>
    </w:rPr>
  </w:style>
  <w:style w:type="character" w:styleId="Strong">
    <w:name w:val="Strong"/>
    <w:basedOn w:val="DefaultParagraphFont"/>
    <w:uiPriority w:val="22"/>
    <w:qFormat/>
    <w:rsid w:val="002024AC"/>
    <w:rPr>
      <w:b/>
      <w:bCs/>
    </w:rPr>
  </w:style>
  <w:style w:type="character" w:styleId="HTMLVariable">
    <w:name w:val="HTML Variable"/>
    <w:basedOn w:val="DefaultParagraphFont"/>
    <w:uiPriority w:val="99"/>
    <w:semiHidden/>
    <w:unhideWhenUsed/>
    <w:rsid w:val="002024AC"/>
    <w:rPr>
      <w:i/>
      <w:iCs/>
    </w:rPr>
  </w:style>
  <w:style w:type="paragraph" w:styleId="Header">
    <w:name w:val="header"/>
    <w:basedOn w:val="Normal"/>
    <w:link w:val="HeaderChar"/>
    <w:uiPriority w:val="99"/>
    <w:unhideWhenUsed/>
    <w:rsid w:val="006C63F0"/>
    <w:pPr>
      <w:tabs>
        <w:tab w:val="center" w:pos="4513"/>
        <w:tab w:val="right" w:pos="9026"/>
      </w:tabs>
      <w:spacing w:after="0" w:line="240" w:lineRule="auto"/>
    </w:pPr>
  </w:style>
  <w:style w:type="character" w:customStyle="1" w:styleId="HeaderChar">
    <w:name w:val="Header Char"/>
    <w:basedOn w:val="DefaultParagraphFont"/>
    <w:link w:val="Header"/>
    <w:uiPriority w:val="99"/>
    <w:rsid w:val="006C63F0"/>
    <w:rPr>
      <w:rFonts w:ascii="Helvetica" w:hAnsi="Helvetica"/>
      <w:sz w:val="24"/>
      <w:szCs w:val="24"/>
      <w:lang w:eastAsia="ja-JP"/>
    </w:rPr>
  </w:style>
  <w:style w:type="paragraph" w:styleId="Footer">
    <w:name w:val="footer"/>
    <w:basedOn w:val="Normal"/>
    <w:link w:val="FooterChar"/>
    <w:uiPriority w:val="99"/>
    <w:unhideWhenUsed/>
    <w:rsid w:val="006C63F0"/>
    <w:pPr>
      <w:tabs>
        <w:tab w:val="center" w:pos="4513"/>
        <w:tab w:val="right" w:pos="9026"/>
      </w:tabs>
      <w:spacing w:after="0" w:line="240" w:lineRule="auto"/>
    </w:pPr>
  </w:style>
  <w:style w:type="character" w:customStyle="1" w:styleId="FooterChar">
    <w:name w:val="Footer Char"/>
    <w:basedOn w:val="DefaultParagraphFont"/>
    <w:link w:val="Footer"/>
    <w:uiPriority w:val="99"/>
    <w:rsid w:val="006C63F0"/>
    <w:rPr>
      <w:rFonts w:ascii="Helvetica" w:hAnsi="Helvetica"/>
      <w:sz w:val="24"/>
      <w:szCs w:val="24"/>
      <w:lang w:eastAsia="ja-JP"/>
    </w:rPr>
  </w:style>
  <w:style w:type="paragraph" w:styleId="NoSpacing">
    <w:name w:val="No Spacing"/>
    <w:uiPriority w:val="1"/>
    <w:qFormat/>
    <w:rsid w:val="00B71454"/>
    <w:rPr>
      <w:rFonts w:asciiTheme="minorHAnsi" w:eastAsiaTheme="minorEastAsia" w:hAnsiTheme="minorHAnsi" w:cstheme="minorBidi"/>
      <w:sz w:val="22"/>
      <w:szCs w:val="22"/>
      <w:lang w:val="en-GB" w:eastAsia="en-GB"/>
    </w:rPr>
  </w:style>
  <w:style w:type="paragraph" w:customStyle="1" w:styleId="paragraph">
    <w:name w:val="paragraph"/>
    <w:basedOn w:val="Normal"/>
    <w:rsid w:val="001C4B9F"/>
    <w:pPr>
      <w:spacing w:before="100" w:beforeAutospacing="1" w:after="100" w:afterAutospacing="1" w:line="240" w:lineRule="auto"/>
    </w:pPr>
    <w:rPr>
      <w:rFonts w:ascii="Times New Roman" w:eastAsia="Times New Roman" w:hAnsi="Times New Roman"/>
      <w:lang w:val="en-GB" w:eastAsia="en-GB"/>
    </w:rPr>
  </w:style>
  <w:style w:type="character" w:customStyle="1" w:styleId="normaltextrun">
    <w:name w:val="normaltextrun"/>
    <w:basedOn w:val="DefaultParagraphFont"/>
    <w:rsid w:val="001C4B9F"/>
  </w:style>
  <w:style w:type="character" w:customStyle="1" w:styleId="eop">
    <w:name w:val="eop"/>
    <w:basedOn w:val="DefaultParagraphFont"/>
    <w:rsid w:val="001C4B9F"/>
  </w:style>
  <w:style w:type="character" w:customStyle="1" w:styleId="bcx8">
    <w:name w:val="bcx8"/>
    <w:basedOn w:val="DefaultParagraphFont"/>
    <w:rsid w:val="001C4B9F"/>
  </w:style>
  <w:style w:type="character" w:customStyle="1" w:styleId="tabchar">
    <w:name w:val="tabchar"/>
    <w:basedOn w:val="DefaultParagraphFont"/>
    <w:rsid w:val="001C4B9F"/>
  </w:style>
  <w:style w:type="character" w:customStyle="1" w:styleId="scxw53824673">
    <w:name w:val="scxw53824673"/>
    <w:basedOn w:val="DefaultParagraphFont"/>
    <w:rsid w:val="001C4B9F"/>
  </w:style>
  <w:style w:type="paragraph" w:styleId="ListParagraph">
    <w:name w:val="List Paragraph"/>
    <w:basedOn w:val="Normal"/>
    <w:uiPriority w:val="34"/>
    <w:qFormat/>
    <w:rsid w:val="00B54F4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3135670">
      <w:bodyDiv w:val="1"/>
      <w:marLeft w:val="0"/>
      <w:marRight w:val="0"/>
      <w:marTop w:val="0"/>
      <w:marBottom w:val="0"/>
      <w:divBdr>
        <w:top w:val="none" w:sz="0" w:space="0" w:color="auto"/>
        <w:left w:val="none" w:sz="0" w:space="0" w:color="auto"/>
        <w:bottom w:val="none" w:sz="0" w:space="0" w:color="auto"/>
        <w:right w:val="none" w:sz="0" w:space="0" w:color="auto"/>
      </w:divBdr>
      <w:divsChild>
        <w:div w:id="1046687430">
          <w:marLeft w:val="0"/>
          <w:marRight w:val="0"/>
          <w:marTop w:val="0"/>
          <w:marBottom w:val="0"/>
          <w:divBdr>
            <w:top w:val="none" w:sz="0" w:space="0" w:color="auto"/>
            <w:left w:val="none" w:sz="0" w:space="0" w:color="auto"/>
            <w:bottom w:val="none" w:sz="0" w:space="0" w:color="auto"/>
            <w:right w:val="none" w:sz="0" w:space="0" w:color="auto"/>
          </w:divBdr>
        </w:div>
        <w:div w:id="89931573">
          <w:marLeft w:val="0"/>
          <w:marRight w:val="0"/>
          <w:marTop w:val="0"/>
          <w:marBottom w:val="0"/>
          <w:divBdr>
            <w:top w:val="none" w:sz="0" w:space="0" w:color="auto"/>
            <w:left w:val="none" w:sz="0" w:space="0" w:color="auto"/>
            <w:bottom w:val="none" w:sz="0" w:space="0" w:color="auto"/>
            <w:right w:val="none" w:sz="0" w:space="0" w:color="auto"/>
          </w:divBdr>
        </w:div>
        <w:div w:id="595676565">
          <w:marLeft w:val="0"/>
          <w:marRight w:val="0"/>
          <w:marTop w:val="0"/>
          <w:marBottom w:val="0"/>
          <w:divBdr>
            <w:top w:val="none" w:sz="0" w:space="0" w:color="auto"/>
            <w:left w:val="none" w:sz="0" w:space="0" w:color="auto"/>
            <w:bottom w:val="none" w:sz="0" w:space="0" w:color="auto"/>
            <w:right w:val="none" w:sz="0" w:space="0" w:color="auto"/>
          </w:divBdr>
          <w:divsChild>
            <w:div w:id="1812595939">
              <w:marLeft w:val="0"/>
              <w:marRight w:val="0"/>
              <w:marTop w:val="0"/>
              <w:marBottom w:val="0"/>
              <w:divBdr>
                <w:top w:val="none" w:sz="0" w:space="0" w:color="auto"/>
                <w:left w:val="none" w:sz="0" w:space="0" w:color="auto"/>
                <w:bottom w:val="none" w:sz="0" w:space="0" w:color="auto"/>
                <w:right w:val="none" w:sz="0" w:space="0" w:color="auto"/>
              </w:divBdr>
            </w:div>
            <w:div w:id="470174509">
              <w:marLeft w:val="0"/>
              <w:marRight w:val="0"/>
              <w:marTop w:val="0"/>
              <w:marBottom w:val="0"/>
              <w:divBdr>
                <w:top w:val="none" w:sz="0" w:space="0" w:color="auto"/>
                <w:left w:val="none" w:sz="0" w:space="0" w:color="auto"/>
                <w:bottom w:val="none" w:sz="0" w:space="0" w:color="auto"/>
                <w:right w:val="none" w:sz="0" w:space="0" w:color="auto"/>
              </w:divBdr>
            </w:div>
          </w:divsChild>
        </w:div>
        <w:div w:id="1071153103">
          <w:marLeft w:val="0"/>
          <w:marRight w:val="0"/>
          <w:marTop w:val="0"/>
          <w:marBottom w:val="0"/>
          <w:divBdr>
            <w:top w:val="none" w:sz="0" w:space="0" w:color="auto"/>
            <w:left w:val="none" w:sz="0" w:space="0" w:color="auto"/>
            <w:bottom w:val="none" w:sz="0" w:space="0" w:color="auto"/>
            <w:right w:val="none" w:sz="0" w:space="0" w:color="auto"/>
          </w:divBdr>
          <w:divsChild>
            <w:div w:id="653801227">
              <w:marLeft w:val="0"/>
              <w:marRight w:val="0"/>
              <w:marTop w:val="0"/>
              <w:marBottom w:val="0"/>
              <w:divBdr>
                <w:top w:val="none" w:sz="0" w:space="0" w:color="auto"/>
                <w:left w:val="none" w:sz="0" w:space="0" w:color="auto"/>
                <w:bottom w:val="none" w:sz="0" w:space="0" w:color="auto"/>
                <w:right w:val="none" w:sz="0" w:space="0" w:color="auto"/>
              </w:divBdr>
            </w:div>
          </w:divsChild>
        </w:div>
        <w:div w:id="2109037271">
          <w:marLeft w:val="0"/>
          <w:marRight w:val="0"/>
          <w:marTop w:val="0"/>
          <w:marBottom w:val="0"/>
          <w:divBdr>
            <w:top w:val="none" w:sz="0" w:space="0" w:color="auto"/>
            <w:left w:val="none" w:sz="0" w:space="0" w:color="auto"/>
            <w:bottom w:val="none" w:sz="0" w:space="0" w:color="auto"/>
            <w:right w:val="none" w:sz="0" w:space="0" w:color="auto"/>
          </w:divBdr>
          <w:divsChild>
            <w:div w:id="2067753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595809">
      <w:bodyDiv w:val="1"/>
      <w:marLeft w:val="0"/>
      <w:marRight w:val="0"/>
      <w:marTop w:val="0"/>
      <w:marBottom w:val="0"/>
      <w:divBdr>
        <w:top w:val="none" w:sz="0" w:space="0" w:color="auto"/>
        <w:left w:val="none" w:sz="0" w:space="0" w:color="auto"/>
        <w:bottom w:val="none" w:sz="0" w:space="0" w:color="auto"/>
        <w:right w:val="none" w:sz="0" w:space="0" w:color="auto"/>
      </w:divBdr>
      <w:divsChild>
        <w:div w:id="944505738">
          <w:marLeft w:val="0"/>
          <w:marRight w:val="0"/>
          <w:marTop w:val="0"/>
          <w:marBottom w:val="0"/>
          <w:divBdr>
            <w:top w:val="none" w:sz="0" w:space="0" w:color="auto"/>
            <w:left w:val="none" w:sz="0" w:space="0" w:color="auto"/>
            <w:bottom w:val="none" w:sz="0" w:space="0" w:color="auto"/>
            <w:right w:val="none" w:sz="0" w:space="0" w:color="auto"/>
          </w:divBdr>
        </w:div>
        <w:div w:id="1038967492">
          <w:marLeft w:val="0"/>
          <w:marRight w:val="0"/>
          <w:marTop w:val="0"/>
          <w:marBottom w:val="0"/>
          <w:divBdr>
            <w:top w:val="none" w:sz="0" w:space="0" w:color="auto"/>
            <w:left w:val="none" w:sz="0" w:space="0" w:color="auto"/>
            <w:bottom w:val="none" w:sz="0" w:space="0" w:color="auto"/>
            <w:right w:val="none" w:sz="0" w:space="0" w:color="auto"/>
          </w:divBdr>
        </w:div>
        <w:div w:id="673922142">
          <w:marLeft w:val="0"/>
          <w:marRight w:val="0"/>
          <w:marTop w:val="0"/>
          <w:marBottom w:val="0"/>
          <w:divBdr>
            <w:top w:val="none" w:sz="0" w:space="0" w:color="auto"/>
            <w:left w:val="none" w:sz="0" w:space="0" w:color="auto"/>
            <w:bottom w:val="none" w:sz="0" w:space="0" w:color="auto"/>
            <w:right w:val="none" w:sz="0" w:space="0" w:color="auto"/>
          </w:divBdr>
        </w:div>
        <w:div w:id="1828747320">
          <w:marLeft w:val="0"/>
          <w:marRight w:val="0"/>
          <w:marTop w:val="0"/>
          <w:marBottom w:val="0"/>
          <w:divBdr>
            <w:top w:val="none" w:sz="0" w:space="0" w:color="auto"/>
            <w:left w:val="none" w:sz="0" w:space="0" w:color="auto"/>
            <w:bottom w:val="none" w:sz="0" w:space="0" w:color="auto"/>
            <w:right w:val="none" w:sz="0" w:space="0" w:color="auto"/>
          </w:divBdr>
        </w:div>
        <w:div w:id="954629690">
          <w:marLeft w:val="0"/>
          <w:marRight w:val="0"/>
          <w:marTop w:val="0"/>
          <w:marBottom w:val="0"/>
          <w:divBdr>
            <w:top w:val="none" w:sz="0" w:space="0" w:color="auto"/>
            <w:left w:val="none" w:sz="0" w:space="0" w:color="auto"/>
            <w:bottom w:val="none" w:sz="0" w:space="0" w:color="auto"/>
            <w:right w:val="none" w:sz="0" w:space="0" w:color="auto"/>
          </w:divBdr>
        </w:div>
        <w:div w:id="380324795">
          <w:marLeft w:val="0"/>
          <w:marRight w:val="0"/>
          <w:marTop w:val="0"/>
          <w:marBottom w:val="0"/>
          <w:divBdr>
            <w:top w:val="none" w:sz="0" w:space="0" w:color="auto"/>
            <w:left w:val="none" w:sz="0" w:space="0" w:color="auto"/>
            <w:bottom w:val="none" w:sz="0" w:space="0" w:color="auto"/>
            <w:right w:val="none" w:sz="0" w:space="0" w:color="auto"/>
          </w:divBdr>
        </w:div>
        <w:div w:id="940723524">
          <w:marLeft w:val="0"/>
          <w:marRight w:val="0"/>
          <w:marTop w:val="0"/>
          <w:marBottom w:val="0"/>
          <w:divBdr>
            <w:top w:val="none" w:sz="0" w:space="0" w:color="auto"/>
            <w:left w:val="none" w:sz="0" w:space="0" w:color="auto"/>
            <w:bottom w:val="none" w:sz="0" w:space="0" w:color="auto"/>
            <w:right w:val="none" w:sz="0" w:space="0" w:color="auto"/>
          </w:divBdr>
          <w:divsChild>
            <w:div w:id="1717896681">
              <w:marLeft w:val="0"/>
              <w:marRight w:val="0"/>
              <w:marTop w:val="0"/>
              <w:marBottom w:val="0"/>
              <w:divBdr>
                <w:top w:val="none" w:sz="0" w:space="0" w:color="auto"/>
                <w:left w:val="none" w:sz="0" w:space="0" w:color="auto"/>
                <w:bottom w:val="none" w:sz="0" w:space="0" w:color="auto"/>
                <w:right w:val="none" w:sz="0" w:space="0" w:color="auto"/>
              </w:divBdr>
            </w:div>
          </w:divsChild>
        </w:div>
        <w:div w:id="1130199285">
          <w:marLeft w:val="0"/>
          <w:marRight w:val="0"/>
          <w:marTop w:val="0"/>
          <w:marBottom w:val="0"/>
          <w:divBdr>
            <w:top w:val="none" w:sz="0" w:space="0" w:color="auto"/>
            <w:left w:val="none" w:sz="0" w:space="0" w:color="auto"/>
            <w:bottom w:val="none" w:sz="0" w:space="0" w:color="auto"/>
            <w:right w:val="none" w:sz="0" w:space="0" w:color="auto"/>
          </w:divBdr>
          <w:divsChild>
            <w:div w:id="515120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9560008">
      <w:bodyDiv w:val="1"/>
      <w:marLeft w:val="0"/>
      <w:marRight w:val="0"/>
      <w:marTop w:val="0"/>
      <w:marBottom w:val="0"/>
      <w:divBdr>
        <w:top w:val="none" w:sz="0" w:space="0" w:color="auto"/>
        <w:left w:val="none" w:sz="0" w:space="0" w:color="auto"/>
        <w:bottom w:val="none" w:sz="0" w:space="0" w:color="auto"/>
        <w:right w:val="none" w:sz="0" w:space="0" w:color="auto"/>
      </w:divBdr>
      <w:divsChild>
        <w:div w:id="1087113913">
          <w:marLeft w:val="0"/>
          <w:marRight w:val="0"/>
          <w:marTop w:val="0"/>
          <w:marBottom w:val="0"/>
          <w:divBdr>
            <w:top w:val="none" w:sz="0" w:space="0" w:color="auto"/>
            <w:left w:val="none" w:sz="0" w:space="0" w:color="auto"/>
            <w:bottom w:val="none" w:sz="0" w:space="0" w:color="auto"/>
            <w:right w:val="none" w:sz="0" w:space="0" w:color="auto"/>
          </w:divBdr>
        </w:div>
        <w:div w:id="1683898881">
          <w:marLeft w:val="0"/>
          <w:marRight w:val="0"/>
          <w:marTop w:val="0"/>
          <w:marBottom w:val="0"/>
          <w:divBdr>
            <w:top w:val="none" w:sz="0" w:space="0" w:color="auto"/>
            <w:left w:val="none" w:sz="0" w:space="0" w:color="auto"/>
            <w:bottom w:val="none" w:sz="0" w:space="0" w:color="auto"/>
            <w:right w:val="none" w:sz="0" w:space="0" w:color="auto"/>
          </w:divBdr>
        </w:div>
        <w:div w:id="1035886636">
          <w:marLeft w:val="0"/>
          <w:marRight w:val="0"/>
          <w:marTop w:val="0"/>
          <w:marBottom w:val="0"/>
          <w:divBdr>
            <w:top w:val="none" w:sz="0" w:space="0" w:color="auto"/>
            <w:left w:val="none" w:sz="0" w:space="0" w:color="auto"/>
            <w:bottom w:val="none" w:sz="0" w:space="0" w:color="auto"/>
            <w:right w:val="none" w:sz="0" w:space="0" w:color="auto"/>
          </w:divBdr>
        </w:div>
        <w:div w:id="458039557">
          <w:marLeft w:val="0"/>
          <w:marRight w:val="0"/>
          <w:marTop w:val="0"/>
          <w:marBottom w:val="0"/>
          <w:divBdr>
            <w:top w:val="none" w:sz="0" w:space="0" w:color="auto"/>
            <w:left w:val="none" w:sz="0" w:space="0" w:color="auto"/>
            <w:bottom w:val="none" w:sz="0" w:space="0" w:color="auto"/>
            <w:right w:val="none" w:sz="0" w:space="0" w:color="auto"/>
          </w:divBdr>
        </w:div>
        <w:div w:id="1478843458">
          <w:marLeft w:val="0"/>
          <w:marRight w:val="0"/>
          <w:marTop w:val="0"/>
          <w:marBottom w:val="0"/>
          <w:divBdr>
            <w:top w:val="none" w:sz="0" w:space="0" w:color="auto"/>
            <w:left w:val="none" w:sz="0" w:space="0" w:color="auto"/>
            <w:bottom w:val="none" w:sz="0" w:space="0" w:color="auto"/>
            <w:right w:val="none" w:sz="0" w:space="0" w:color="auto"/>
          </w:divBdr>
        </w:div>
        <w:div w:id="74981117">
          <w:marLeft w:val="0"/>
          <w:marRight w:val="0"/>
          <w:marTop w:val="0"/>
          <w:marBottom w:val="0"/>
          <w:divBdr>
            <w:top w:val="none" w:sz="0" w:space="0" w:color="auto"/>
            <w:left w:val="none" w:sz="0" w:space="0" w:color="auto"/>
            <w:bottom w:val="none" w:sz="0" w:space="0" w:color="auto"/>
            <w:right w:val="none" w:sz="0" w:space="0" w:color="auto"/>
          </w:divBdr>
        </w:div>
        <w:div w:id="1418089938">
          <w:marLeft w:val="0"/>
          <w:marRight w:val="0"/>
          <w:marTop w:val="0"/>
          <w:marBottom w:val="0"/>
          <w:divBdr>
            <w:top w:val="none" w:sz="0" w:space="0" w:color="auto"/>
            <w:left w:val="none" w:sz="0" w:space="0" w:color="auto"/>
            <w:bottom w:val="none" w:sz="0" w:space="0" w:color="auto"/>
            <w:right w:val="none" w:sz="0" w:space="0" w:color="auto"/>
          </w:divBdr>
        </w:div>
        <w:div w:id="1997612173">
          <w:marLeft w:val="0"/>
          <w:marRight w:val="0"/>
          <w:marTop w:val="0"/>
          <w:marBottom w:val="0"/>
          <w:divBdr>
            <w:top w:val="none" w:sz="0" w:space="0" w:color="auto"/>
            <w:left w:val="none" w:sz="0" w:space="0" w:color="auto"/>
            <w:bottom w:val="none" w:sz="0" w:space="0" w:color="auto"/>
            <w:right w:val="none" w:sz="0" w:space="0" w:color="auto"/>
          </w:divBdr>
        </w:div>
        <w:div w:id="1030909444">
          <w:marLeft w:val="0"/>
          <w:marRight w:val="0"/>
          <w:marTop w:val="0"/>
          <w:marBottom w:val="0"/>
          <w:divBdr>
            <w:top w:val="none" w:sz="0" w:space="0" w:color="auto"/>
            <w:left w:val="none" w:sz="0" w:space="0" w:color="auto"/>
            <w:bottom w:val="none" w:sz="0" w:space="0" w:color="auto"/>
            <w:right w:val="none" w:sz="0" w:space="0" w:color="auto"/>
          </w:divBdr>
        </w:div>
        <w:div w:id="864751187">
          <w:marLeft w:val="0"/>
          <w:marRight w:val="0"/>
          <w:marTop w:val="0"/>
          <w:marBottom w:val="0"/>
          <w:divBdr>
            <w:top w:val="none" w:sz="0" w:space="0" w:color="auto"/>
            <w:left w:val="none" w:sz="0" w:space="0" w:color="auto"/>
            <w:bottom w:val="none" w:sz="0" w:space="0" w:color="auto"/>
            <w:right w:val="none" w:sz="0" w:space="0" w:color="auto"/>
          </w:divBdr>
        </w:div>
        <w:div w:id="293369711">
          <w:marLeft w:val="0"/>
          <w:marRight w:val="0"/>
          <w:marTop w:val="0"/>
          <w:marBottom w:val="0"/>
          <w:divBdr>
            <w:top w:val="none" w:sz="0" w:space="0" w:color="auto"/>
            <w:left w:val="none" w:sz="0" w:space="0" w:color="auto"/>
            <w:bottom w:val="none" w:sz="0" w:space="0" w:color="auto"/>
            <w:right w:val="none" w:sz="0" w:space="0" w:color="auto"/>
          </w:divBdr>
        </w:div>
        <w:div w:id="1992558888">
          <w:marLeft w:val="0"/>
          <w:marRight w:val="0"/>
          <w:marTop w:val="0"/>
          <w:marBottom w:val="0"/>
          <w:divBdr>
            <w:top w:val="none" w:sz="0" w:space="0" w:color="auto"/>
            <w:left w:val="none" w:sz="0" w:space="0" w:color="auto"/>
            <w:bottom w:val="none" w:sz="0" w:space="0" w:color="auto"/>
            <w:right w:val="none" w:sz="0" w:space="0" w:color="auto"/>
          </w:divBdr>
        </w:div>
        <w:div w:id="1199273962">
          <w:marLeft w:val="0"/>
          <w:marRight w:val="0"/>
          <w:marTop w:val="0"/>
          <w:marBottom w:val="0"/>
          <w:divBdr>
            <w:top w:val="none" w:sz="0" w:space="0" w:color="auto"/>
            <w:left w:val="none" w:sz="0" w:space="0" w:color="auto"/>
            <w:bottom w:val="none" w:sz="0" w:space="0" w:color="auto"/>
            <w:right w:val="none" w:sz="0" w:space="0" w:color="auto"/>
          </w:divBdr>
        </w:div>
        <w:div w:id="1771701819">
          <w:marLeft w:val="0"/>
          <w:marRight w:val="0"/>
          <w:marTop w:val="0"/>
          <w:marBottom w:val="0"/>
          <w:divBdr>
            <w:top w:val="none" w:sz="0" w:space="0" w:color="auto"/>
            <w:left w:val="none" w:sz="0" w:space="0" w:color="auto"/>
            <w:bottom w:val="none" w:sz="0" w:space="0" w:color="auto"/>
            <w:right w:val="none" w:sz="0" w:space="0" w:color="auto"/>
          </w:divBdr>
        </w:div>
        <w:div w:id="532159231">
          <w:marLeft w:val="0"/>
          <w:marRight w:val="0"/>
          <w:marTop w:val="0"/>
          <w:marBottom w:val="0"/>
          <w:divBdr>
            <w:top w:val="none" w:sz="0" w:space="0" w:color="auto"/>
            <w:left w:val="none" w:sz="0" w:space="0" w:color="auto"/>
            <w:bottom w:val="none" w:sz="0" w:space="0" w:color="auto"/>
            <w:right w:val="none" w:sz="0" w:space="0" w:color="auto"/>
          </w:divBdr>
        </w:div>
        <w:div w:id="742289546">
          <w:marLeft w:val="0"/>
          <w:marRight w:val="0"/>
          <w:marTop w:val="0"/>
          <w:marBottom w:val="0"/>
          <w:divBdr>
            <w:top w:val="none" w:sz="0" w:space="0" w:color="auto"/>
            <w:left w:val="none" w:sz="0" w:space="0" w:color="auto"/>
            <w:bottom w:val="none" w:sz="0" w:space="0" w:color="auto"/>
            <w:right w:val="none" w:sz="0" w:space="0" w:color="auto"/>
          </w:divBdr>
        </w:div>
        <w:div w:id="199978367">
          <w:marLeft w:val="0"/>
          <w:marRight w:val="0"/>
          <w:marTop w:val="0"/>
          <w:marBottom w:val="0"/>
          <w:divBdr>
            <w:top w:val="none" w:sz="0" w:space="0" w:color="auto"/>
            <w:left w:val="none" w:sz="0" w:space="0" w:color="auto"/>
            <w:bottom w:val="none" w:sz="0" w:space="0" w:color="auto"/>
            <w:right w:val="none" w:sz="0" w:space="0" w:color="auto"/>
          </w:divBdr>
        </w:div>
        <w:div w:id="1235779103">
          <w:marLeft w:val="0"/>
          <w:marRight w:val="0"/>
          <w:marTop w:val="0"/>
          <w:marBottom w:val="0"/>
          <w:divBdr>
            <w:top w:val="none" w:sz="0" w:space="0" w:color="auto"/>
            <w:left w:val="none" w:sz="0" w:space="0" w:color="auto"/>
            <w:bottom w:val="none" w:sz="0" w:space="0" w:color="auto"/>
            <w:right w:val="none" w:sz="0" w:space="0" w:color="auto"/>
          </w:divBdr>
        </w:div>
        <w:div w:id="620916551">
          <w:marLeft w:val="0"/>
          <w:marRight w:val="0"/>
          <w:marTop w:val="0"/>
          <w:marBottom w:val="0"/>
          <w:divBdr>
            <w:top w:val="none" w:sz="0" w:space="0" w:color="auto"/>
            <w:left w:val="none" w:sz="0" w:space="0" w:color="auto"/>
            <w:bottom w:val="none" w:sz="0" w:space="0" w:color="auto"/>
            <w:right w:val="none" w:sz="0" w:space="0" w:color="auto"/>
          </w:divBdr>
        </w:div>
      </w:divsChild>
    </w:div>
    <w:div w:id="869026333">
      <w:bodyDiv w:val="1"/>
      <w:marLeft w:val="0"/>
      <w:marRight w:val="0"/>
      <w:marTop w:val="0"/>
      <w:marBottom w:val="0"/>
      <w:divBdr>
        <w:top w:val="none" w:sz="0" w:space="0" w:color="auto"/>
        <w:left w:val="none" w:sz="0" w:space="0" w:color="auto"/>
        <w:bottom w:val="none" w:sz="0" w:space="0" w:color="auto"/>
        <w:right w:val="none" w:sz="0" w:space="0" w:color="auto"/>
      </w:divBdr>
      <w:divsChild>
        <w:div w:id="948779041">
          <w:marLeft w:val="0"/>
          <w:marRight w:val="0"/>
          <w:marTop w:val="0"/>
          <w:marBottom w:val="0"/>
          <w:divBdr>
            <w:top w:val="none" w:sz="0" w:space="0" w:color="auto"/>
            <w:left w:val="none" w:sz="0" w:space="0" w:color="auto"/>
            <w:bottom w:val="none" w:sz="0" w:space="0" w:color="auto"/>
            <w:right w:val="none" w:sz="0" w:space="0" w:color="auto"/>
          </w:divBdr>
        </w:div>
        <w:div w:id="1524436539">
          <w:marLeft w:val="0"/>
          <w:marRight w:val="0"/>
          <w:marTop w:val="0"/>
          <w:marBottom w:val="0"/>
          <w:divBdr>
            <w:top w:val="none" w:sz="0" w:space="0" w:color="auto"/>
            <w:left w:val="none" w:sz="0" w:space="0" w:color="auto"/>
            <w:bottom w:val="none" w:sz="0" w:space="0" w:color="auto"/>
            <w:right w:val="none" w:sz="0" w:space="0" w:color="auto"/>
          </w:divBdr>
        </w:div>
        <w:div w:id="2055347957">
          <w:marLeft w:val="0"/>
          <w:marRight w:val="0"/>
          <w:marTop w:val="0"/>
          <w:marBottom w:val="0"/>
          <w:divBdr>
            <w:top w:val="none" w:sz="0" w:space="0" w:color="auto"/>
            <w:left w:val="none" w:sz="0" w:space="0" w:color="auto"/>
            <w:bottom w:val="none" w:sz="0" w:space="0" w:color="auto"/>
            <w:right w:val="none" w:sz="0" w:space="0" w:color="auto"/>
          </w:divBdr>
        </w:div>
      </w:divsChild>
    </w:div>
    <w:div w:id="923297288">
      <w:bodyDiv w:val="1"/>
      <w:marLeft w:val="0"/>
      <w:marRight w:val="0"/>
      <w:marTop w:val="0"/>
      <w:marBottom w:val="0"/>
      <w:divBdr>
        <w:top w:val="none" w:sz="0" w:space="0" w:color="auto"/>
        <w:left w:val="none" w:sz="0" w:space="0" w:color="auto"/>
        <w:bottom w:val="none" w:sz="0" w:space="0" w:color="auto"/>
        <w:right w:val="none" w:sz="0" w:space="0" w:color="auto"/>
      </w:divBdr>
      <w:divsChild>
        <w:div w:id="1981492570">
          <w:marLeft w:val="0"/>
          <w:marRight w:val="0"/>
          <w:marTop w:val="0"/>
          <w:marBottom w:val="0"/>
          <w:divBdr>
            <w:top w:val="none" w:sz="0" w:space="0" w:color="auto"/>
            <w:left w:val="none" w:sz="0" w:space="0" w:color="auto"/>
            <w:bottom w:val="none" w:sz="0" w:space="0" w:color="auto"/>
            <w:right w:val="none" w:sz="0" w:space="0" w:color="auto"/>
          </w:divBdr>
        </w:div>
        <w:div w:id="1708875901">
          <w:marLeft w:val="0"/>
          <w:marRight w:val="0"/>
          <w:marTop w:val="0"/>
          <w:marBottom w:val="0"/>
          <w:divBdr>
            <w:top w:val="none" w:sz="0" w:space="0" w:color="auto"/>
            <w:left w:val="none" w:sz="0" w:space="0" w:color="auto"/>
            <w:bottom w:val="none" w:sz="0" w:space="0" w:color="auto"/>
            <w:right w:val="none" w:sz="0" w:space="0" w:color="auto"/>
          </w:divBdr>
          <w:divsChild>
            <w:div w:id="1627467644">
              <w:marLeft w:val="0"/>
              <w:marRight w:val="0"/>
              <w:marTop w:val="0"/>
              <w:marBottom w:val="0"/>
              <w:divBdr>
                <w:top w:val="none" w:sz="0" w:space="0" w:color="auto"/>
                <w:left w:val="none" w:sz="0" w:space="0" w:color="auto"/>
                <w:bottom w:val="none" w:sz="0" w:space="0" w:color="auto"/>
                <w:right w:val="none" w:sz="0" w:space="0" w:color="auto"/>
              </w:divBdr>
            </w:div>
            <w:div w:id="910895742">
              <w:marLeft w:val="0"/>
              <w:marRight w:val="0"/>
              <w:marTop w:val="0"/>
              <w:marBottom w:val="0"/>
              <w:divBdr>
                <w:top w:val="none" w:sz="0" w:space="0" w:color="auto"/>
                <w:left w:val="none" w:sz="0" w:space="0" w:color="auto"/>
                <w:bottom w:val="none" w:sz="0" w:space="0" w:color="auto"/>
                <w:right w:val="none" w:sz="0" w:space="0" w:color="auto"/>
              </w:divBdr>
            </w:div>
            <w:div w:id="1264534424">
              <w:marLeft w:val="0"/>
              <w:marRight w:val="0"/>
              <w:marTop w:val="0"/>
              <w:marBottom w:val="0"/>
              <w:divBdr>
                <w:top w:val="none" w:sz="0" w:space="0" w:color="auto"/>
                <w:left w:val="none" w:sz="0" w:space="0" w:color="auto"/>
                <w:bottom w:val="none" w:sz="0" w:space="0" w:color="auto"/>
                <w:right w:val="none" w:sz="0" w:space="0" w:color="auto"/>
              </w:divBdr>
            </w:div>
            <w:div w:id="943150299">
              <w:marLeft w:val="0"/>
              <w:marRight w:val="0"/>
              <w:marTop w:val="0"/>
              <w:marBottom w:val="0"/>
              <w:divBdr>
                <w:top w:val="none" w:sz="0" w:space="0" w:color="auto"/>
                <w:left w:val="none" w:sz="0" w:space="0" w:color="auto"/>
                <w:bottom w:val="none" w:sz="0" w:space="0" w:color="auto"/>
                <w:right w:val="none" w:sz="0" w:space="0" w:color="auto"/>
              </w:divBdr>
            </w:div>
          </w:divsChild>
        </w:div>
        <w:div w:id="1008756085">
          <w:marLeft w:val="0"/>
          <w:marRight w:val="0"/>
          <w:marTop w:val="0"/>
          <w:marBottom w:val="0"/>
          <w:divBdr>
            <w:top w:val="none" w:sz="0" w:space="0" w:color="auto"/>
            <w:left w:val="none" w:sz="0" w:space="0" w:color="auto"/>
            <w:bottom w:val="none" w:sz="0" w:space="0" w:color="auto"/>
            <w:right w:val="none" w:sz="0" w:space="0" w:color="auto"/>
          </w:divBdr>
          <w:divsChild>
            <w:div w:id="1632637691">
              <w:marLeft w:val="0"/>
              <w:marRight w:val="0"/>
              <w:marTop w:val="0"/>
              <w:marBottom w:val="0"/>
              <w:divBdr>
                <w:top w:val="none" w:sz="0" w:space="0" w:color="auto"/>
                <w:left w:val="none" w:sz="0" w:space="0" w:color="auto"/>
                <w:bottom w:val="none" w:sz="0" w:space="0" w:color="auto"/>
                <w:right w:val="none" w:sz="0" w:space="0" w:color="auto"/>
              </w:divBdr>
            </w:div>
          </w:divsChild>
        </w:div>
        <w:div w:id="749546635">
          <w:marLeft w:val="0"/>
          <w:marRight w:val="0"/>
          <w:marTop w:val="0"/>
          <w:marBottom w:val="0"/>
          <w:divBdr>
            <w:top w:val="none" w:sz="0" w:space="0" w:color="auto"/>
            <w:left w:val="none" w:sz="0" w:space="0" w:color="auto"/>
            <w:bottom w:val="none" w:sz="0" w:space="0" w:color="auto"/>
            <w:right w:val="none" w:sz="0" w:space="0" w:color="auto"/>
          </w:divBdr>
          <w:divsChild>
            <w:div w:id="1521428754">
              <w:marLeft w:val="0"/>
              <w:marRight w:val="0"/>
              <w:marTop w:val="0"/>
              <w:marBottom w:val="0"/>
              <w:divBdr>
                <w:top w:val="none" w:sz="0" w:space="0" w:color="auto"/>
                <w:left w:val="none" w:sz="0" w:space="0" w:color="auto"/>
                <w:bottom w:val="none" w:sz="0" w:space="0" w:color="auto"/>
                <w:right w:val="none" w:sz="0" w:space="0" w:color="auto"/>
              </w:divBdr>
            </w:div>
            <w:div w:id="914049220">
              <w:marLeft w:val="0"/>
              <w:marRight w:val="0"/>
              <w:marTop w:val="0"/>
              <w:marBottom w:val="0"/>
              <w:divBdr>
                <w:top w:val="none" w:sz="0" w:space="0" w:color="auto"/>
                <w:left w:val="none" w:sz="0" w:space="0" w:color="auto"/>
                <w:bottom w:val="none" w:sz="0" w:space="0" w:color="auto"/>
                <w:right w:val="none" w:sz="0" w:space="0" w:color="auto"/>
              </w:divBdr>
            </w:div>
            <w:div w:id="517042121">
              <w:marLeft w:val="0"/>
              <w:marRight w:val="0"/>
              <w:marTop w:val="0"/>
              <w:marBottom w:val="0"/>
              <w:divBdr>
                <w:top w:val="none" w:sz="0" w:space="0" w:color="auto"/>
                <w:left w:val="none" w:sz="0" w:space="0" w:color="auto"/>
                <w:bottom w:val="none" w:sz="0" w:space="0" w:color="auto"/>
                <w:right w:val="none" w:sz="0" w:space="0" w:color="auto"/>
              </w:divBdr>
            </w:div>
            <w:div w:id="745418564">
              <w:marLeft w:val="0"/>
              <w:marRight w:val="0"/>
              <w:marTop w:val="0"/>
              <w:marBottom w:val="0"/>
              <w:divBdr>
                <w:top w:val="none" w:sz="0" w:space="0" w:color="auto"/>
                <w:left w:val="none" w:sz="0" w:space="0" w:color="auto"/>
                <w:bottom w:val="none" w:sz="0" w:space="0" w:color="auto"/>
                <w:right w:val="none" w:sz="0" w:space="0" w:color="auto"/>
              </w:divBdr>
            </w:div>
            <w:div w:id="922832599">
              <w:marLeft w:val="0"/>
              <w:marRight w:val="0"/>
              <w:marTop w:val="0"/>
              <w:marBottom w:val="0"/>
              <w:divBdr>
                <w:top w:val="none" w:sz="0" w:space="0" w:color="auto"/>
                <w:left w:val="none" w:sz="0" w:space="0" w:color="auto"/>
                <w:bottom w:val="none" w:sz="0" w:space="0" w:color="auto"/>
                <w:right w:val="none" w:sz="0" w:space="0" w:color="auto"/>
              </w:divBdr>
            </w:div>
          </w:divsChild>
        </w:div>
        <w:div w:id="928395005">
          <w:marLeft w:val="0"/>
          <w:marRight w:val="0"/>
          <w:marTop w:val="0"/>
          <w:marBottom w:val="0"/>
          <w:divBdr>
            <w:top w:val="none" w:sz="0" w:space="0" w:color="auto"/>
            <w:left w:val="none" w:sz="0" w:space="0" w:color="auto"/>
            <w:bottom w:val="none" w:sz="0" w:space="0" w:color="auto"/>
            <w:right w:val="none" w:sz="0" w:space="0" w:color="auto"/>
          </w:divBdr>
          <w:divsChild>
            <w:div w:id="1167867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4438397">
      <w:bodyDiv w:val="1"/>
      <w:marLeft w:val="0"/>
      <w:marRight w:val="0"/>
      <w:marTop w:val="0"/>
      <w:marBottom w:val="0"/>
      <w:divBdr>
        <w:top w:val="none" w:sz="0" w:space="0" w:color="auto"/>
        <w:left w:val="none" w:sz="0" w:space="0" w:color="auto"/>
        <w:bottom w:val="none" w:sz="0" w:space="0" w:color="auto"/>
        <w:right w:val="none" w:sz="0" w:space="0" w:color="auto"/>
      </w:divBdr>
      <w:divsChild>
        <w:div w:id="85811671">
          <w:marLeft w:val="0"/>
          <w:marRight w:val="0"/>
          <w:marTop w:val="0"/>
          <w:marBottom w:val="0"/>
          <w:divBdr>
            <w:top w:val="none" w:sz="0" w:space="0" w:color="auto"/>
            <w:left w:val="none" w:sz="0" w:space="0" w:color="auto"/>
            <w:bottom w:val="none" w:sz="0" w:space="0" w:color="auto"/>
            <w:right w:val="none" w:sz="0" w:space="0" w:color="auto"/>
          </w:divBdr>
        </w:div>
        <w:div w:id="368183680">
          <w:marLeft w:val="0"/>
          <w:marRight w:val="0"/>
          <w:marTop w:val="0"/>
          <w:marBottom w:val="0"/>
          <w:divBdr>
            <w:top w:val="none" w:sz="0" w:space="0" w:color="auto"/>
            <w:left w:val="none" w:sz="0" w:space="0" w:color="auto"/>
            <w:bottom w:val="none" w:sz="0" w:space="0" w:color="auto"/>
            <w:right w:val="none" w:sz="0" w:space="0" w:color="auto"/>
          </w:divBdr>
        </w:div>
        <w:div w:id="1914583095">
          <w:marLeft w:val="0"/>
          <w:marRight w:val="0"/>
          <w:marTop w:val="0"/>
          <w:marBottom w:val="0"/>
          <w:divBdr>
            <w:top w:val="none" w:sz="0" w:space="0" w:color="auto"/>
            <w:left w:val="none" w:sz="0" w:space="0" w:color="auto"/>
            <w:bottom w:val="none" w:sz="0" w:space="0" w:color="auto"/>
            <w:right w:val="none" w:sz="0" w:space="0" w:color="auto"/>
          </w:divBdr>
        </w:div>
        <w:div w:id="520975960">
          <w:marLeft w:val="0"/>
          <w:marRight w:val="0"/>
          <w:marTop w:val="0"/>
          <w:marBottom w:val="0"/>
          <w:divBdr>
            <w:top w:val="none" w:sz="0" w:space="0" w:color="auto"/>
            <w:left w:val="none" w:sz="0" w:space="0" w:color="auto"/>
            <w:bottom w:val="none" w:sz="0" w:space="0" w:color="auto"/>
            <w:right w:val="none" w:sz="0" w:space="0" w:color="auto"/>
          </w:divBdr>
        </w:div>
        <w:div w:id="2039890948">
          <w:marLeft w:val="0"/>
          <w:marRight w:val="0"/>
          <w:marTop w:val="0"/>
          <w:marBottom w:val="0"/>
          <w:divBdr>
            <w:top w:val="none" w:sz="0" w:space="0" w:color="auto"/>
            <w:left w:val="none" w:sz="0" w:space="0" w:color="auto"/>
            <w:bottom w:val="none" w:sz="0" w:space="0" w:color="auto"/>
            <w:right w:val="none" w:sz="0" w:space="0" w:color="auto"/>
          </w:divBdr>
          <w:divsChild>
            <w:div w:id="803351315">
              <w:marLeft w:val="0"/>
              <w:marRight w:val="0"/>
              <w:marTop w:val="0"/>
              <w:marBottom w:val="0"/>
              <w:divBdr>
                <w:top w:val="none" w:sz="0" w:space="0" w:color="auto"/>
                <w:left w:val="none" w:sz="0" w:space="0" w:color="auto"/>
                <w:bottom w:val="none" w:sz="0" w:space="0" w:color="auto"/>
                <w:right w:val="none" w:sz="0" w:space="0" w:color="auto"/>
              </w:divBdr>
            </w:div>
            <w:div w:id="252473313">
              <w:marLeft w:val="0"/>
              <w:marRight w:val="0"/>
              <w:marTop w:val="0"/>
              <w:marBottom w:val="0"/>
              <w:divBdr>
                <w:top w:val="none" w:sz="0" w:space="0" w:color="auto"/>
                <w:left w:val="none" w:sz="0" w:space="0" w:color="auto"/>
                <w:bottom w:val="none" w:sz="0" w:space="0" w:color="auto"/>
                <w:right w:val="none" w:sz="0" w:space="0" w:color="auto"/>
              </w:divBdr>
            </w:div>
            <w:div w:id="645090222">
              <w:marLeft w:val="0"/>
              <w:marRight w:val="0"/>
              <w:marTop w:val="0"/>
              <w:marBottom w:val="0"/>
              <w:divBdr>
                <w:top w:val="none" w:sz="0" w:space="0" w:color="auto"/>
                <w:left w:val="none" w:sz="0" w:space="0" w:color="auto"/>
                <w:bottom w:val="none" w:sz="0" w:space="0" w:color="auto"/>
                <w:right w:val="none" w:sz="0" w:space="0" w:color="auto"/>
              </w:divBdr>
            </w:div>
            <w:div w:id="2024356416">
              <w:marLeft w:val="0"/>
              <w:marRight w:val="0"/>
              <w:marTop w:val="0"/>
              <w:marBottom w:val="0"/>
              <w:divBdr>
                <w:top w:val="none" w:sz="0" w:space="0" w:color="auto"/>
                <w:left w:val="none" w:sz="0" w:space="0" w:color="auto"/>
                <w:bottom w:val="none" w:sz="0" w:space="0" w:color="auto"/>
                <w:right w:val="none" w:sz="0" w:space="0" w:color="auto"/>
              </w:divBdr>
            </w:div>
            <w:div w:id="1702512568">
              <w:marLeft w:val="0"/>
              <w:marRight w:val="0"/>
              <w:marTop w:val="0"/>
              <w:marBottom w:val="0"/>
              <w:divBdr>
                <w:top w:val="none" w:sz="0" w:space="0" w:color="auto"/>
                <w:left w:val="none" w:sz="0" w:space="0" w:color="auto"/>
                <w:bottom w:val="none" w:sz="0" w:space="0" w:color="auto"/>
                <w:right w:val="none" w:sz="0" w:space="0" w:color="auto"/>
              </w:divBdr>
            </w:div>
          </w:divsChild>
        </w:div>
        <w:div w:id="1896619899">
          <w:marLeft w:val="0"/>
          <w:marRight w:val="0"/>
          <w:marTop w:val="0"/>
          <w:marBottom w:val="0"/>
          <w:divBdr>
            <w:top w:val="none" w:sz="0" w:space="0" w:color="auto"/>
            <w:left w:val="none" w:sz="0" w:space="0" w:color="auto"/>
            <w:bottom w:val="none" w:sz="0" w:space="0" w:color="auto"/>
            <w:right w:val="none" w:sz="0" w:space="0" w:color="auto"/>
          </w:divBdr>
          <w:divsChild>
            <w:div w:id="2018731668">
              <w:marLeft w:val="0"/>
              <w:marRight w:val="0"/>
              <w:marTop w:val="0"/>
              <w:marBottom w:val="0"/>
              <w:divBdr>
                <w:top w:val="none" w:sz="0" w:space="0" w:color="auto"/>
                <w:left w:val="none" w:sz="0" w:space="0" w:color="auto"/>
                <w:bottom w:val="none" w:sz="0" w:space="0" w:color="auto"/>
                <w:right w:val="none" w:sz="0" w:space="0" w:color="auto"/>
              </w:divBdr>
            </w:div>
            <w:div w:id="1426146080">
              <w:marLeft w:val="0"/>
              <w:marRight w:val="0"/>
              <w:marTop w:val="0"/>
              <w:marBottom w:val="0"/>
              <w:divBdr>
                <w:top w:val="none" w:sz="0" w:space="0" w:color="auto"/>
                <w:left w:val="none" w:sz="0" w:space="0" w:color="auto"/>
                <w:bottom w:val="none" w:sz="0" w:space="0" w:color="auto"/>
                <w:right w:val="none" w:sz="0" w:space="0" w:color="auto"/>
              </w:divBdr>
            </w:div>
            <w:div w:id="1036658208">
              <w:marLeft w:val="0"/>
              <w:marRight w:val="0"/>
              <w:marTop w:val="0"/>
              <w:marBottom w:val="0"/>
              <w:divBdr>
                <w:top w:val="none" w:sz="0" w:space="0" w:color="auto"/>
                <w:left w:val="none" w:sz="0" w:space="0" w:color="auto"/>
                <w:bottom w:val="none" w:sz="0" w:space="0" w:color="auto"/>
                <w:right w:val="none" w:sz="0" w:space="0" w:color="auto"/>
              </w:divBdr>
            </w:div>
            <w:div w:id="895429772">
              <w:marLeft w:val="0"/>
              <w:marRight w:val="0"/>
              <w:marTop w:val="0"/>
              <w:marBottom w:val="0"/>
              <w:divBdr>
                <w:top w:val="none" w:sz="0" w:space="0" w:color="auto"/>
                <w:left w:val="none" w:sz="0" w:space="0" w:color="auto"/>
                <w:bottom w:val="none" w:sz="0" w:space="0" w:color="auto"/>
                <w:right w:val="none" w:sz="0" w:space="0" w:color="auto"/>
              </w:divBdr>
            </w:div>
            <w:div w:id="291831954">
              <w:marLeft w:val="0"/>
              <w:marRight w:val="0"/>
              <w:marTop w:val="0"/>
              <w:marBottom w:val="0"/>
              <w:divBdr>
                <w:top w:val="none" w:sz="0" w:space="0" w:color="auto"/>
                <w:left w:val="none" w:sz="0" w:space="0" w:color="auto"/>
                <w:bottom w:val="none" w:sz="0" w:space="0" w:color="auto"/>
                <w:right w:val="none" w:sz="0" w:space="0" w:color="auto"/>
              </w:divBdr>
            </w:div>
          </w:divsChild>
        </w:div>
        <w:div w:id="330182246">
          <w:marLeft w:val="0"/>
          <w:marRight w:val="0"/>
          <w:marTop w:val="0"/>
          <w:marBottom w:val="0"/>
          <w:divBdr>
            <w:top w:val="none" w:sz="0" w:space="0" w:color="auto"/>
            <w:left w:val="none" w:sz="0" w:space="0" w:color="auto"/>
            <w:bottom w:val="none" w:sz="0" w:space="0" w:color="auto"/>
            <w:right w:val="none" w:sz="0" w:space="0" w:color="auto"/>
          </w:divBdr>
          <w:divsChild>
            <w:div w:id="1328440957">
              <w:marLeft w:val="0"/>
              <w:marRight w:val="0"/>
              <w:marTop w:val="0"/>
              <w:marBottom w:val="0"/>
              <w:divBdr>
                <w:top w:val="none" w:sz="0" w:space="0" w:color="auto"/>
                <w:left w:val="none" w:sz="0" w:space="0" w:color="auto"/>
                <w:bottom w:val="none" w:sz="0" w:space="0" w:color="auto"/>
                <w:right w:val="none" w:sz="0" w:space="0" w:color="auto"/>
              </w:divBdr>
            </w:div>
            <w:div w:id="1886526627">
              <w:marLeft w:val="0"/>
              <w:marRight w:val="0"/>
              <w:marTop w:val="0"/>
              <w:marBottom w:val="0"/>
              <w:divBdr>
                <w:top w:val="none" w:sz="0" w:space="0" w:color="auto"/>
                <w:left w:val="none" w:sz="0" w:space="0" w:color="auto"/>
                <w:bottom w:val="none" w:sz="0" w:space="0" w:color="auto"/>
                <w:right w:val="none" w:sz="0" w:space="0" w:color="auto"/>
              </w:divBdr>
            </w:div>
            <w:div w:id="749499510">
              <w:marLeft w:val="0"/>
              <w:marRight w:val="0"/>
              <w:marTop w:val="0"/>
              <w:marBottom w:val="0"/>
              <w:divBdr>
                <w:top w:val="none" w:sz="0" w:space="0" w:color="auto"/>
                <w:left w:val="none" w:sz="0" w:space="0" w:color="auto"/>
                <w:bottom w:val="none" w:sz="0" w:space="0" w:color="auto"/>
                <w:right w:val="none" w:sz="0" w:space="0" w:color="auto"/>
              </w:divBdr>
            </w:div>
            <w:div w:id="1875386294">
              <w:marLeft w:val="0"/>
              <w:marRight w:val="0"/>
              <w:marTop w:val="0"/>
              <w:marBottom w:val="0"/>
              <w:divBdr>
                <w:top w:val="none" w:sz="0" w:space="0" w:color="auto"/>
                <w:left w:val="none" w:sz="0" w:space="0" w:color="auto"/>
                <w:bottom w:val="none" w:sz="0" w:space="0" w:color="auto"/>
                <w:right w:val="none" w:sz="0" w:space="0" w:color="auto"/>
              </w:divBdr>
            </w:div>
          </w:divsChild>
        </w:div>
        <w:div w:id="710809404">
          <w:marLeft w:val="0"/>
          <w:marRight w:val="0"/>
          <w:marTop w:val="0"/>
          <w:marBottom w:val="0"/>
          <w:divBdr>
            <w:top w:val="none" w:sz="0" w:space="0" w:color="auto"/>
            <w:left w:val="none" w:sz="0" w:space="0" w:color="auto"/>
            <w:bottom w:val="none" w:sz="0" w:space="0" w:color="auto"/>
            <w:right w:val="none" w:sz="0" w:space="0" w:color="auto"/>
          </w:divBdr>
          <w:divsChild>
            <w:div w:id="1287004925">
              <w:marLeft w:val="0"/>
              <w:marRight w:val="0"/>
              <w:marTop w:val="0"/>
              <w:marBottom w:val="0"/>
              <w:divBdr>
                <w:top w:val="none" w:sz="0" w:space="0" w:color="auto"/>
                <w:left w:val="none" w:sz="0" w:space="0" w:color="auto"/>
                <w:bottom w:val="none" w:sz="0" w:space="0" w:color="auto"/>
                <w:right w:val="none" w:sz="0" w:space="0" w:color="auto"/>
              </w:divBdr>
            </w:div>
            <w:div w:id="1257985457">
              <w:marLeft w:val="0"/>
              <w:marRight w:val="0"/>
              <w:marTop w:val="0"/>
              <w:marBottom w:val="0"/>
              <w:divBdr>
                <w:top w:val="none" w:sz="0" w:space="0" w:color="auto"/>
                <w:left w:val="none" w:sz="0" w:space="0" w:color="auto"/>
                <w:bottom w:val="none" w:sz="0" w:space="0" w:color="auto"/>
                <w:right w:val="none" w:sz="0" w:space="0" w:color="auto"/>
              </w:divBdr>
            </w:div>
            <w:div w:id="460196810">
              <w:marLeft w:val="0"/>
              <w:marRight w:val="0"/>
              <w:marTop w:val="0"/>
              <w:marBottom w:val="0"/>
              <w:divBdr>
                <w:top w:val="none" w:sz="0" w:space="0" w:color="auto"/>
                <w:left w:val="none" w:sz="0" w:space="0" w:color="auto"/>
                <w:bottom w:val="none" w:sz="0" w:space="0" w:color="auto"/>
                <w:right w:val="none" w:sz="0" w:space="0" w:color="auto"/>
              </w:divBdr>
            </w:div>
            <w:div w:id="1616057673">
              <w:marLeft w:val="0"/>
              <w:marRight w:val="0"/>
              <w:marTop w:val="0"/>
              <w:marBottom w:val="0"/>
              <w:divBdr>
                <w:top w:val="none" w:sz="0" w:space="0" w:color="auto"/>
                <w:left w:val="none" w:sz="0" w:space="0" w:color="auto"/>
                <w:bottom w:val="none" w:sz="0" w:space="0" w:color="auto"/>
                <w:right w:val="none" w:sz="0" w:space="0" w:color="auto"/>
              </w:divBdr>
            </w:div>
          </w:divsChild>
        </w:div>
        <w:div w:id="1755518341">
          <w:marLeft w:val="0"/>
          <w:marRight w:val="0"/>
          <w:marTop w:val="0"/>
          <w:marBottom w:val="0"/>
          <w:divBdr>
            <w:top w:val="none" w:sz="0" w:space="0" w:color="auto"/>
            <w:left w:val="none" w:sz="0" w:space="0" w:color="auto"/>
            <w:bottom w:val="none" w:sz="0" w:space="0" w:color="auto"/>
            <w:right w:val="none" w:sz="0" w:space="0" w:color="auto"/>
          </w:divBdr>
          <w:divsChild>
            <w:div w:id="1913274034">
              <w:marLeft w:val="0"/>
              <w:marRight w:val="0"/>
              <w:marTop w:val="0"/>
              <w:marBottom w:val="0"/>
              <w:divBdr>
                <w:top w:val="none" w:sz="0" w:space="0" w:color="auto"/>
                <w:left w:val="none" w:sz="0" w:space="0" w:color="auto"/>
                <w:bottom w:val="none" w:sz="0" w:space="0" w:color="auto"/>
                <w:right w:val="none" w:sz="0" w:space="0" w:color="auto"/>
              </w:divBdr>
            </w:div>
            <w:div w:id="1553924993">
              <w:marLeft w:val="0"/>
              <w:marRight w:val="0"/>
              <w:marTop w:val="0"/>
              <w:marBottom w:val="0"/>
              <w:divBdr>
                <w:top w:val="none" w:sz="0" w:space="0" w:color="auto"/>
                <w:left w:val="none" w:sz="0" w:space="0" w:color="auto"/>
                <w:bottom w:val="none" w:sz="0" w:space="0" w:color="auto"/>
                <w:right w:val="none" w:sz="0" w:space="0" w:color="auto"/>
              </w:divBdr>
            </w:div>
            <w:div w:id="1867019745">
              <w:marLeft w:val="0"/>
              <w:marRight w:val="0"/>
              <w:marTop w:val="0"/>
              <w:marBottom w:val="0"/>
              <w:divBdr>
                <w:top w:val="none" w:sz="0" w:space="0" w:color="auto"/>
                <w:left w:val="none" w:sz="0" w:space="0" w:color="auto"/>
                <w:bottom w:val="none" w:sz="0" w:space="0" w:color="auto"/>
                <w:right w:val="none" w:sz="0" w:space="0" w:color="auto"/>
              </w:divBdr>
            </w:div>
            <w:div w:id="2085489721">
              <w:marLeft w:val="0"/>
              <w:marRight w:val="0"/>
              <w:marTop w:val="0"/>
              <w:marBottom w:val="0"/>
              <w:divBdr>
                <w:top w:val="none" w:sz="0" w:space="0" w:color="auto"/>
                <w:left w:val="none" w:sz="0" w:space="0" w:color="auto"/>
                <w:bottom w:val="none" w:sz="0" w:space="0" w:color="auto"/>
                <w:right w:val="none" w:sz="0" w:space="0" w:color="auto"/>
              </w:divBdr>
            </w:div>
          </w:divsChild>
        </w:div>
        <w:div w:id="307318321">
          <w:marLeft w:val="0"/>
          <w:marRight w:val="0"/>
          <w:marTop w:val="0"/>
          <w:marBottom w:val="0"/>
          <w:divBdr>
            <w:top w:val="none" w:sz="0" w:space="0" w:color="auto"/>
            <w:left w:val="none" w:sz="0" w:space="0" w:color="auto"/>
            <w:bottom w:val="none" w:sz="0" w:space="0" w:color="auto"/>
            <w:right w:val="none" w:sz="0" w:space="0" w:color="auto"/>
          </w:divBdr>
        </w:div>
        <w:div w:id="1260136752">
          <w:marLeft w:val="0"/>
          <w:marRight w:val="0"/>
          <w:marTop w:val="0"/>
          <w:marBottom w:val="0"/>
          <w:divBdr>
            <w:top w:val="none" w:sz="0" w:space="0" w:color="auto"/>
            <w:left w:val="none" w:sz="0" w:space="0" w:color="auto"/>
            <w:bottom w:val="none" w:sz="0" w:space="0" w:color="auto"/>
            <w:right w:val="none" w:sz="0" w:space="0" w:color="auto"/>
          </w:divBdr>
        </w:div>
        <w:div w:id="948899243">
          <w:marLeft w:val="0"/>
          <w:marRight w:val="0"/>
          <w:marTop w:val="0"/>
          <w:marBottom w:val="0"/>
          <w:divBdr>
            <w:top w:val="none" w:sz="0" w:space="0" w:color="auto"/>
            <w:left w:val="none" w:sz="0" w:space="0" w:color="auto"/>
            <w:bottom w:val="none" w:sz="0" w:space="0" w:color="auto"/>
            <w:right w:val="none" w:sz="0" w:space="0" w:color="auto"/>
          </w:divBdr>
        </w:div>
        <w:div w:id="1821381773">
          <w:marLeft w:val="0"/>
          <w:marRight w:val="0"/>
          <w:marTop w:val="0"/>
          <w:marBottom w:val="0"/>
          <w:divBdr>
            <w:top w:val="none" w:sz="0" w:space="0" w:color="auto"/>
            <w:left w:val="none" w:sz="0" w:space="0" w:color="auto"/>
            <w:bottom w:val="none" w:sz="0" w:space="0" w:color="auto"/>
            <w:right w:val="none" w:sz="0" w:space="0" w:color="auto"/>
          </w:divBdr>
        </w:div>
        <w:div w:id="3748617">
          <w:marLeft w:val="0"/>
          <w:marRight w:val="0"/>
          <w:marTop w:val="0"/>
          <w:marBottom w:val="0"/>
          <w:divBdr>
            <w:top w:val="none" w:sz="0" w:space="0" w:color="auto"/>
            <w:left w:val="none" w:sz="0" w:space="0" w:color="auto"/>
            <w:bottom w:val="none" w:sz="0" w:space="0" w:color="auto"/>
            <w:right w:val="none" w:sz="0" w:space="0" w:color="auto"/>
          </w:divBdr>
        </w:div>
        <w:div w:id="729427340">
          <w:marLeft w:val="0"/>
          <w:marRight w:val="0"/>
          <w:marTop w:val="0"/>
          <w:marBottom w:val="0"/>
          <w:divBdr>
            <w:top w:val="none" w:sz="0" w:space="0" w:color="auto"/>
            <w:left w:val="none" w:sz="0" w:space="0" w:color="auto"/>
            <w:bottom w:val="none" w:sz="0" w:space="0" w:color="auto"/>
            <w:right w:val="none" w:sz="0" w:space="0" w:color="auto"/>
          </w:divBdr>
          <w:divsChild>
            <w:div w:id="1518157039">
              <w:marLeft w:val="0"/>
              <w:marRight w:val="0"/>
              <w:marTop w:val="0"/>
              <w:marBottom w:val="0"/>
              <w:divBdr>
                <w:top w:val="none" w:sz="0" w:space="0" w:color="auto"/>
                <w:left w:val="none" w:sz="0" w:space="0" w:color="auto"/>
                <w:bottom w:val="none" w:sz="0" w:space="0" w:color="auto"/>
                <w:right w:val="none" w:sz="0" w:space="0" w:color="auto"/>
              </w:divBdr>
            </w:div>
          </w:divsChild>
        </w:div>
        <w:div w:id="1889683900">
          <w:marLeft w:val="0"/>
          <w:marRight w:val="0"/>
          <w:marTop w:val="0"/>
          <w:marBottom w:val="0"/>
          <w:divBdr>
            <w:top w:val="none" w:sz="0" w:space="0" w:color="auto"/>
            <w:left w:val="none" w:sz="0" w:space="0" w:color="auto"/>
            <w:bottom w:val="none" w:sz="0" w:space="0" w:color="auto"/>
            <w:right w:val="none" w:sz="0" w:space="0" w:color="auto"/>
          </w:divBdr>
          <w:divsChild>
            <w:div w:id="1078484572">
              <w:marLeft w:val="0"/>
              <w:marRight w:val="0"/>
              <w:marTop w:val="0"/>
              <w:marBottom w:val="0"/>
              <w:divBdr>
                <w:top w:val="none" w:sz="0" w:space="0" w:color="auto"/>
                <w:left w:val="none" w:sz="0" w:space="0" w:color="auto"/>
                <w:bottom w:val="none" w:sz="0" w:space="0" w:color="auto"/>
                <w:right w:val="none" w:sz="0" w:space="0" w:color="auto"/>
              </w:divBdr>
            </w:div>
            <w:div w:id="590697740">
              <w:marLeft w:val="0"/>
              <w:marRight w:val="0"/>
              <w:marTop w:val="0"/>
              <w:marBottom w:val="0"/>
              <w:divBdr>
                <w:top w:val="none" w:sz="0" w:space="0" w:color="auto"/>
                <w:left w:val="none" w:sz="0" w:space="0" w:color="auto"/>
                <w:bottom w:val="none" w:sz="0" w:space="0" w:color="auto"/>
                <w:right w:val="none" w:sz="0" w:space="0" w:color="auto"/>
              </w:divBdr>
            </w:div>
            <w:div w:id="1496186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6905809">
      <w:bodyDiv w:val="1"/>
      <w:marLeft w:val="0"/>
      <w:marRight w:val="0"/>
      <w:marTop w:val="0"/>
      <w:marBottom w:val="0"/>
      <w:divBdr>
        <w:top w:val="none" w:sz="0" w:space="0" w:color="auto"/>
        <w:left w:val="none" w:sz="0" w:space="0" w:color="auto"/>
        <w:bottom w:val="none" w:sz="0" w:space="0" w:color="auto"/>
        <w:right w:val="none" w:sz="0" w:space="0" w:color="auto"/>
      </w:divBdr>
      <w:divsChild>
        <w:div w:id="1047724897">
          <w:marLeft w:val="0"/>
          <w:marRight w:val="0"/>
          <w:marTop w:val="0"/>
          <w:marBottom w:val="0"/>
          <w:divBdr>
            <w:top w:val="none" w:sz="0" w:space="0" w:color="auto"/>
            <w:left w:val="none" w:sz="0" w:space="0" w:color="auto"/>
            <w:bottom w:val="none" w:sz="0" w:space="0" w:color="auto"/>
            <w:right w:val="none" w:sz="0" w:space="0" w:color="auto"/>
          </w:divBdr>
        </w:div>
        <w:div w:id="415172678">
          <w:marLeft w:val="0"/>
          <w:marRight w:val="0"/>
          <w:marTop w:val="0"/>
          <w:marBottom w:val="0"/>
          <w:divBdr>
            <w:top w:val="none" w:sz="0" w:space="0" w:color="auto"/>
            <w:left w:val="none" w:sz="0" w:space="0" w:color="auto"/>
            <w:bottom w:val="none" w:sz="0" w:space="0" w:color="auto"/>
            <w:right w:val="none" w:sz="0" w:space="0" w:color="auto"/>
          </w:divBdr>
        </w:div>
        <w:div w:id="1822188924">
          <w:marLeft w:val="0"/>
          <w:marRight w:val="0"/>
          <w:marTop w:val="0"/>
          <w:marBottom w:val="0"/>
          <w:divBdr>
            <w:top w:val="none" w:sz="0" w:space="0" w:color="auto"/>
            <w:left w:val="none" w:sz="0" w:space="0" w:color="auto"/>
            <w:bottom w:val="none" w:sz="0" w:space="0" w:color="auto"/>
            <w:right w:val="none" w:sz="0" w:space="0" w:color="auto"/>
          </w:divBdr>
        </w:div>
        <w:div w:id="1298804898">
          <w:marLeft w:val="0"/>
          <w:marRight w:val="0"/>
          <w:marTop w:val="0"/>
          <w:marBottom w:val="0"/>
          <w:divBdr>
            <w:top w:val="none" w:sz="0" w:space="0" w:color="auto"/>
            <w:left w:val="none" w:sz="0" w:space="0" w:color="auto"/>
            <w:bottom w:val="none" w:sz="0" w:space="0" w:color="auto"/>
            <w:right w:val="none" w:sz="0" w:space="0" w:color="auto"/>
          </w:divBdr>
        </w:div>
        <w:div w:id="44449579">
          <w:marLeft w:val="0"/>
          <w:marRight w:val="0"/>
          <w:marTop w:val="0"/>
          <w:marBottom w:val="0"/>
          <w:divBdr>
            <w:top w:val="none" w:sz="0" w:space="0" w:color="auto"/>
            <w:left w:val="none" w:sz="0" w:space="0" w:color="auto"/>
            <w:bottom w:val="none" w:sz="0" w:space="0" w:color="auto"/>
            <w:right w:val="none" w:sz="0" w:space="0" w:color="auto"/>
          </w:divBdr>
        </w:div>
        <w:div w:id="1163080449">
          <w:marLeft w:val="0"/>
          <w:marRight w:val="0"/>
          <w:marTop w:val="0"/>
          <w:marBottom w:val="0"/>
          <w:divBdr>
            <w:top w:val="none" w:sz="0" w:space="0" w:color="auto"/>
            <w:left w:val="none" w:sz="0" w:space="0" w:color="auto"/>
            <w:bottom w:val="none" w:sz="0" w:space="0" w:color="auto"/>
            <w:right w:val="none" w:sz="0" w:space="0" w:color="auto"/>
          </w:divBdr>
        </w:div>
      </w:divsChild>
    </w:div>
    <w:div w:id="1321226593">
      <w:bodyDiv w:val="1"/>
      <w:marLeft w:val="0"/>
      <w:marRight w:val="0"/>
      <w:marTop w:val="0"/>
      <w:marBottom w:val="0"/>
      <w:divBdr>
        <w:top w:val="none" w:sz="0" w:space="0" w:color="auto"/>
        <w:left w:val="none" w:sz="0" w:space="0" w:color="auto"/>
        <w:bottom w:val="none" w:sz="0" w:space="0" w:color="auto"/>
        <w:right w:val="none" w:sz="0" w:space="0" w:color="auto"/>
      </w:divBdr>
      <w:divsChild>
        <w:div w:id="1983774725">
          <w:marLeft w:val="0"/>
          <w:marRight w:val="0"/>
          <w:marTop w:val="0"/>
          <w:marBottom w:val="0"/>
          <w:divBdr>
            <w:top w:val="none" w:sz="0" w:space="0" w:color="auto"/>
            <w:left w:val="none" w:sz="0" w:space="0" w:color="auto"/>
            <w:bottom w:val="none" w:sz="0" w:space="0" w:color="auto"/>
            <w:right w:val="none" w:sz="0" w:space="0" w:color="auto"/>
          </w:divBdr>
        </w:div>
        <w:div w:id="280502023">
          <w:marLeft w:val="0"/>
          <w:marRight w:val="0"/>
          <w:marTop w:val="0"/>
          <w:marBottom w:val="0"/>
          <w:divBdr>
            <w:top w:val="none" w:sz="0" w:space="0" w:color="auto"/>
            <w:left w:val="none" w:sz="0" w:space="0" w:color="auto"/>
            <w:bottom w:val="none" w:sz="0" w:space="0" w:color="auto"/>
            <w:right w:val="none" w:sz="0" w:space="0" w:color="auto"/>
          </w:divBdr>
          <w:divsChild>
            <w:div w:id="1242569271">
              <w:marLeft w:val="0"/>
              <w:marRight w:val="0"/>
              <w:marTop w:val="0"/>
              <w:marBottom w:val="0"/>
              <w:divBdr>
                <w:top w:val="none" w:sz="0" w:space="0" w:color="auto"/>
                <w:left w:val="none" w:sz="0" w:space="0" w:color="auto"/>
                <w:bottom w:val="none" w:sz="0" w:space="0" w:color="auto"/>
                <w:right w:val="none" w:sz="0" w:space="0" w:color="auto"/>
              </w:divBdr>
            </w:div>
            <w:div w:id="913006492">
              <w:marLeft w:val="0"/>
              <w:marRight w:val="0"/>
              <w:marTop w:val="0"/>
              <w:marBottom w:val="0"/>
              <w:divBdr>
                <w:top w:val="none" w:sz="0" w:space="0" w:color="auto"/>
                <w:left w:val="none" w:sz="0" w:space="0" w:color="auto"/>
                <w:bottom w:val="none" w:sz="0" w:space="0" w:color="auto"/>
                <w:right w:val="none" w:sz="0" w:space="0" w:color="auto"/>
              </w:divBdr>
            </w:div>
          </w:divsChild>
        </w:div>
        <w:div w:id="811335701">
          <w:marLeft w:val="0"/>
          <w:marRight w:val="0"/>
          <w:marTop w:val="0"/>
          <w:marBottom w:val="0"/>
          <w:divBdr>
            <w:top w:val="none" w:sz="0" w:space="0" w:color="auto"/>
            <w:left w:val="none" w:sz="0" w:space="0" w:color="auto"/>
            <w:bottom w:val="none" w:sz="0" w:space="0" w:color="auto"/>
            <w:right w:val="none" w:sz="0" w:space="0" w:color="auto"/>
          </w:divBdr>
          <w:divsChild>
            <w:div w:id="620503924">
              <w:marLeft w:val="0"/>
              <w:marRight w:val="0"/>
              <w:marTop w:val="0"/>
              <w:marBottom w:val="0"/>
              <w:divBdr>
                <w:top w:val="none" w:sz="0" w:space="0" w:color="auto"/>
                <w:left w:val="none" w:sz="0" w:space="0" w:color="auto"/>
                <w:bottom w:val="none" w:sz="0" w:space="0" w:color="auto"/>
                <w:right w:val="none" w:sz="0" w:space="0" w:color="auto"/>
              </w:divBdr>
            </w:div>
          </w:divsChild>
        </w:div>
        <w:div w:id="668291534">
          <w:marLeft w:val="0"/>
          <w:marRight w:val="0"/>
          <w:marTop w:val="0"/>
          <w:marBottom w:val="0"/>
          <w:divBdr>
            <w:top w:val="none" w:sz="0" w:space="0" w:color="auto"/>
            <w:left w:val="none" w:sz="0" w:space="0" w:color="auto"/>
            <w:bottom w:val="none" w:sz="0" w:space="0" w:color="auto"/>
            <w:right w:val="none" w:sz="0" w:space="0" w:color="auto"/>
          </w:divBdr>
        </w:div>
        <w:div w:id="2023704523">
          <w:marLeft w:val="0"/>
          <w:marRight w:val="0"/>
          <w:marTop w:val="0"/>
          <w:marBottom w:val="0"/>
          <w:divBdr>
            <w:top w:val="none" w:sz="0" w:space="0" w:color="auto"/>
            <w:left w:val="none" w:sz="0" w:space="0" w:color="auto"/>
            <w:bottom w:val="none" w:sz="0" w:space="0" w:color="auto"/>
            <w:right w:val="none" w:sz="0" w:space="0" w:color="auto"/>
          </w:divBdr>
        </w:div>
      </w:divsChild>
    </w:div>
    <w:div w:id="1405952624">
      <w:bodyDiv w:val="1"/>
      <w:marLeft w:val="0"/>
      <w:marRight w:val="0"/>
      <w:marTop w:val="0"/>
      <w:marBottom w:val="0"/>
      <w:divBdr>
        <w:top w:val="none" w:sz="0" w:space="0" w:color="auto"/>
        <w:left w:val="none" w:sz="0" w:space="0" w:color="auto"/>
        <w:bottom w:val="none" w:sz="0" w:space="0" w:color="auto"/>
        <w:right w:val="none" w:sz="0" w:space="0" w:color="auto"/>
      </w:divBdr>
      <w:divsChild>
        <w:div w:id="945234050">
          <w:marLeft w:val="0"/>
          <w:marRight w:val="0"/>
          <w:marTop w:val="0"/>
          <w:marBottom w:val="0"/>
          <w:divBdr>
            <w:top w:val="none" w:sz="0" w:space="0" w:color="auto"/>
            <w:left w:val="none" w:sz="0" w:space="0" w:color="auto"/>
            <w:bottom w:val="none" w:sz="0" w:space="0" w:color="auto"/>
            <w:right w:val="none" w:sz="0" w:space="0" w:color="auto"/>
          </w:divBdr>
        </w:div>
        <w:div w:id="1602031543">
          <w:marLeft w:val="0"/>
          <w:marRight w:val="0"/>
          <w:marTop w:val="0"/>
          <w:marBottom w:val="0"/>
          <w:divBdr>
            <w:top w:val="none" w:sz="0" w:space="0" w:color="auto"/>
            <w:left w:val="none" w:sz="0" w:space="0" w:color="auto"/>
            <w:bottom w:val="none" w:sz="0" w:space="0" w:color="auto"/>
            <w:right w:val="none" w:sz="0" w:space="0" w:color="auto"/>
          </w:divBdr>
          <w:divsChild>
            <w:div w:id="716858818">
              <w:marLeft w:val="0"/>
              <w:marRight w:val="0"/>
              <w:marTop w:val="0"/>
              <w:marBottom w:val="0"/>
              <w:divBdr>
                <w:top w:val="none" w:sz="0" w:space="0" w:color="auto"/>
                <w:left w:val="none" w:sz="0" w:space="0" w:color="auto"/>
                <w:bottom w:val="none" w:sz="0" w:space="0" w:color="auto"/>
                <w:right w:val="none" w:sz="0" w:space="0" w:color="auto"/>
              </w:divBdr>
            </w:div>
            <w:div w:id="2087920502">
              <w:marLeft w:val="0"/>
              <w:marRight w:val="0"/>
              <w:marTop w:val="0"/>
              <w:marBottom w:val="0"/>
              <w:divBdr>
                <w:top w:val="none" w:sz="0" w:space="0" w:color="auto"/>
                <w:left w:val="none" w:sz="0" w:space="0" w:color="auto"/>
                <w:bottom w:val="none" w:sz="0" w:space="0" w:color="auto"/>
                <w:right w:val="none" w:sz="0" w:space="0" w:color="auto"/>
              </w:divBdr>
            </w:div>
            <w:div w:id="1893080021">
              <w:marLeft w:val="0"/>
              <w:marRight w:val="0"/>
              <w:marTop w:val="0"/>
              <w:marBottom w:val="0"/>
              <w:divBdr>
                <w:top w:val="none" w:sz="0" w:space="0" w:color="auto"/>
                <w:left w:val="none" w:sz="0" w:space="0" w:color="auto"/>
                <w:bottom w:val="none" w:sz="0" w:space="0" w:color="auto"/>
                <w:right w:val="none" w:sz="0" w:space="0" w:color="auto"/>
              </w:divBdr>
            </w:div>
            <w:div w:id="370033658">
              <w:marLeft w:val="0"/>
              <w:marRight w:val="0"/>
              <w:marTop w:val="0"/>
              <w:marBottom w:val="0"/>
              <w:divBdr>
                <w:top w:val="none" w:sz="0" w:space="0" w:color="auto"/>
                <w:left w:val="none" w:sz="0" w:space="0" w:color="auto"/>
                <w:bottom w:val="none" w:sz="0" w:space="0" w:color="auto"/>
                <w:right w:val="none" w:sz="0" w:space="0" w:color="auto"/>
              </w:divBdr>
            </w:div>
          </w:divsChild>
        </w:div>
        <w:div w:id="1306424710">
          <w:marLeft w:val="0"/>
          <w:marRight w:val="0"/>
          <w:marTop w:val="0"/>
          <w:marBottom w:val="0"/>
          <w:divBdr>
            <w:top w:val="none" w:sz="0" w:space="0" w:color="auto"/>
            <w:left w:val="none" w:sz="0" w:space="0" w:color="auto"/>
            <w:bottom w:val="none" w:sz="0" w:space="0" w:color="auto"/>
            <w:right w:val="none" w:sz="0" w:space="0" w:color="auto"/>
          </w:divBdr>
          <w:divsChild>
            <w:div w:id="1790780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8486773">
      <w:bodyDiv w:val="1"/>
      <w:marLeft w:val="0"/>
      <w:marRight w:val="0"/>
      <w:marTop w:val="0"/>
      <w:marBottom w:val="0"/>
      <w:divBdr>
        <w:top w:val="none" w:sz="0" w:space="0" w:color="auto"/>
        <w:left w:val="none" w:sz="0" w:space="0" w:color="auto"/>
        <w:bottom w:val="none" w:sz="0" w:space="0" w:color="auto"/>
        <w:right w:val="none" w:sz="0" w:space="0" w:color="auto"/>
      </w:divBdr>
      <w:divsChild>
        <w:div w:id="1897354259">
          <w:marLeft w:val="0"/>
          <w:marRight w:val="0"/>
          <w:marTop w:val="0"/>
          <w:marBottom w:val="0"/>
          <w:divBdr>
            <w:top w:val="none" w:sz="0" w:space="0" w:color="auto"/>
            <w:left w:val="none" w:sz="0" w:space="0" w:color="auto"/>
            <w:bottom w:val="none" w:sz="0" w:space="0" w:color="auto"/>
            <w:right w:val="none" w:sz="0" w:space="0" w:color="auto"/>
          </w:divBdr>
        </w:div>
        <w:div w:id="2005935195">
          <w:marLeft w:val="0"/>
          <w:marRight w:val="0"/>
          <w:marTop w:val="0"/>
          <w:marBottom w:val="0"/>
          <w:divBdr>
            <w:top w:val="none" w:sz="0" w:space="0" w:color="auto"/>
            <w:left w:val="none" w:sz="0" w:space="0" w:color="auto"/>
            <w:bottom w:val="none" w:sz="0" w:space="0" w:color="auto"/>
            <w:right w:val="none" w:sz="0" w:space="0" w:color="auto"/>
          </w:divBdr>
        </w:div>
        <w:div w:id="1283145040">
          <w:marLeft w:val="0"/>
          <w:marRight w:val="0"/>
          <w:marTop w:val="0"/>
          <w:marBottom w:val="0"/>
          <w:divBdr>
            <w:top w:val="none" w:sz="0" w:space="0" w:color="auto"/>
            <w:left w:val="none" w:sz="0" w:space="0" w:color="auto"/>
            <w:bottom w:val="none" w:sz="0" w:space="0" w:color="auto"/>
            <w:right w:val="none" w:sz="0" w:space="0" w:color="auto"/>
          </w:divBdr>
        </w:div>
        <w:div w:id="906645705">
          <w:marLeft w:val="0"/>
          <w:marRight w:val="0"/>
          <w:marTop w:val="0"/>
          <w:marBottom w:val="0"/>
          <w:divBdr>
            <w:top w:val="none" w:sz="0" w:space="0" w:color="auto"/>
            <w:left w:val="none" w:sz="0" w:space="0" w:color="auto"/>
            <w:bottom w:val="none" w:sz="0" w:space="0" w:color="auto"/>
            <w:right w:val="none" w:sz="0" w:space="0" w:color="auto"/>
          </w:divBdr>
        </w:div>
      </w:divsChild>
    </w:div>
    <w:div w:id="2104108282">
      <w:bodyDiv w:val="1"/>
      <w:marLeft w:val="0"/>
      <w:marRight w:val="0"/>
      <w:marTop w:val="0"/>
      <w:marBottom w:val="0"/>
      <w:divBdr>
        <w:top w:val="none" w:sz="0" w:space="0" w:color="auto"/>
        <w:left w:val="none" w:sz="0" w:space="0" w:color="auto"/>
        <w:bottom w:val="none" w:sz="0" w:space="0" w:color="auto"/>
        <w:right w:val="none" w:sz="0" w:space="0" w:color="auto"/>
      </w:divBdr>
      <w:divsChild>
        <w:div w:id="16977984">
          <w:marLeft w:val="0"/>
          <w:marRight w:val="0"/>
          <w:marTop w:val="0"/>
          <w:marBottom w:val="0"/>
          <w:divBdr>
            <w:top w:val="none" w:sz="0" w:space="0" w:color="auto"/>
            <w:left w:val="none" w:sz="0" w:space="0" w:color="auto"/>
            <w:bottom w:val="none" w:sz="0" w:space="0" w:color="auto"/>
            <w:right w:val="none" w:sz="0" w:space="0" w:color="auto"/>
          </w:divBdr>
          <w:divsChild>
            <w:div w:id="1295991215">
              <w:marLeft w:val="0"/>
              <w:marRight w:val="0"/>
              <w:marTop w:val="0"/>
              <w:marBottom w:val="0"/>
              <w:divBdr>
                <w:top w:val="none" w:sz="0" w:space="0" w:color="auto"/>
                <w:left w:val="none" w:sz="0" w:space="0" w:color="auto"/>
                <w:bottom w:val="none" w:sz="0" w:space="0" w:color="auto"/>
                <w:right w:val="none" w:sz="0" w:space="0" w:color="auto"/>
              </w:divBdr>
              <w:divsChild>
                <w:div w:id="433481557">
                  <w:marLeft w:val="0"/>
                  <w:marRight w:val="0"/>
                  <w:marTop w:val="0"/>
                  <w:marBottom w:val="0"/>
                  <w:divBdr>
                    <w:top w:val="none" w:sz="0" w:space="0" w:color="auto"/>
                    <w:left w:val="none" w:sz="0" w:space="0" w:color="auto"/>
                    <w:bottom w:val="none" w:sz="0" w:space="0" w:color="auto"/>
                    <w:right w:val="none" w:sz="0" w:space="0" w:color="auto"/>
                  </w:divBdr>
                  <w:divsChild>
                    <w:div w:id="565649664">
                      <w:marLeft w:val="0"/>
                      <w:marRight w:val="0"/>
                      <w:marTop w:val="0"/>
                      <w:marBottom w:val="0"/>
                      <w:divBdr>
                        <w:top w:val="none" w:sz="0" w:space="0" w:color="auto"/>
                        <w:left w:val="none" w:sz="0" w:space="0" w:color="auto"/>
                        <w:bottom w:val="none" w:sz="0" w:space="0" w:color="auto"/>
                        <w:right w:val="none" w:sz="0" w:space="0" w:color="auto"/>
                      </w:divBdr>
                      <w:divsChild>
                        <w:div w:id="821166379">
                          <w:marLeft w:val="0"/>
                          <w:marRight w:val="0"/>
                          <w:marTop w:val="0"/>
                          <w:marBottom w:val="0"/>
                          <w:divBdr>
                            <w:top w:val="none" w:sz="0" w:space="0" w:color="auto"/>
                            <w:left w:val="none" w:sz="0" w:space="0" w:color="auto"/>
                            <w:bottom w:val="none" w:sz="0" w:space="0" w:color="auto"/>
                            <w:right w:val="none" w:sz="0" w:space="0" w:color="auto"/>
                          </w:divBdr>
                          <w:divsChild>
                            <w:div w:id="661205637">
                              <w:marLeft w:val="0"/>
                              <w:marRight w:val="0"/>
                              <w:marTop w:val="0"/>
                              <w:marBottom w:val="0"/>
                              <w:divBdr>
                                <w:top w:val="none" w:sz="0" w:space="0" w:color="auto"/>
                                <w:left w:val="none" w:sz="0" w:space="0" w:color="auto"/>
                                <w:bottom w:val="none" w:sz="0" w:space="0" w:color="auto"/>
                                <w:right w:val="none" w:sz="0" w:space="0" w:color="auto"/>
                              </w:divBdr>
                              <w:divsChild>
                                <w:div w:id="826479622">
                                  <w:marLeft w:val="0"/>
                                  <w:marRight w:val="0"/>
                                  <w:marTop w:val="0"/>
                                  <w:marBottom w:val="0"/>
                                  <w:divBdr>
                                    <w:top w:val="none" w:sz="0" w:space="0" w:color="auto"/>
                                    <w:left w:val="none" w:sz="0" w:space="0" w:color="auto"/>
                                    <w:bottom w:val="none" w:sz="0" w:space="0" w:color="auto"/>
                                    <w:right w:val="none" w:sz="0" w:space="0" w:color="auto"/>
                                  </w:divBdr>
                                  <w:divsChild>
                                    <w:div w:id="1541163044">
                                      <w:marLeft w:val="0"/>
                                      <w:marRight w:val="0"/>
                                      <w:marTop w:val="0"/>
                                      <w:marBottom w:val="0"/>
                                      <w:divBdr>
                                        <w:top w:val="none" w:sz="0" w:space="0" w:color="auto"/>
                                        <w:left w:val="none" w:sz="0" w:space="0" w:color="auto"/>
                                        <w:bottom w:val="none" w:sz="0" w:space="0" w:color="auto"/>
                                        <w:right w:val="none" w:sz="0" w:space="0" w:color="auto"/>
                                      </w:divBdr>
                                      <w:divsChild>
                                        <w:div w:id="876233285">
                                          <w:marLeft w:val="0"/>
                                          <w:marRight w:val="0"/>
                                          <w:marTop w:val="0"/>
                                          <w:marBottom w:val="0"/>
                                          <w:divBdr>
                                            <w:top w:val="none" w:sz="0" w:space="0" w:color="auto"/>
                                            <w:left w:val="none" w:sz="0" w:space="0" w:color="auto"/>
                                            <w:bottom w:val="none" w:sz="0" w:space="0" w:color="auto"/>
                                            <w:right w:val="none" w:sz="0" w:space="0" w:color="auto"/>
                                          </w:divBdr>
                                          <w:divsChild>
                                            <w:div w:id="976032915">
                                              <w:marLeft w:val="0"/>
                                              <w:marRight w:val="0"/>
                                              <w:marTop w:val="0"/>
                                              <w:marBottom w:val="0"/>
                                              <w:divBdr>
                                                <w:top w:val="none" w:sz="0" w:space="0" w:color="auto"/>
                                                <w:left w:val="none" w:sz="0" w:space="0" w:color="auto"/>
                                                <w:bottom w:val="none" w:sz="0" w:space="0" w:color="auto"/>
                                                <w:right w:val="none" w:sz="0" w:space="0" w:color="auto"/>
                                              </w:divBdr>
                                              <w:divsChild>
                                                <w:div w:id="1704360812">
                                                  <w:marLeft w:val="0"/>
                                                  <w:marRight w:val="0"/>
                                                  <w:marTop w:val="0"/>
                                                  <w:marBottom w:val="0"/>
                                                  <w:divBdr>
                                                    <w:top w:val="none" w:sz="0" w:space="0" w:color="auto"/>
                                                    <w:left w:val="none" w:sz="0" w:space="0" w:color="auto"/>
                                                    <w:bottom w:val="none" w:sz="0" w:space="0" w:color="auto"/>
                                                    <w:right w:val="none" w:sz="0" w:space="0" w:color="auto"/>
                                                  </w:divBdr>
                                                </w:div>
                                                <w:div w:id="2096701123">
                                                  <w:marLeft w:val="0"/>
                                                  <w:marRight w:val="0"/>
                                                  <w:marTop w:val="0"/>
                                                  <w:marBottom w:val="0"/>
                                                  <w:divBdr>
                                                    <w:top w:val="none" w:sz="0" w:space="0" w:color="auto"/>
                                                    <w:left w:val="none" w:sz="0" w:space="0" w:color="auto"/>
                                                    <w:bottom w:val="none" w:sz="0" w:space="0" w:color="auto"/>
                                                    <w:right w:val="none" w:sz="0" w:space="0" w:color="auto"/>
                                                  </w:divBdr>
                                                </w:div>
                                              </w:divsChild>
                                            </w:div>
                                            <w:div w:id="1244340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1439383">
                          <w:marLeft w:val="0"/>
                          <w:marRight w:val="0"/>
                          <w:marTop w:val="0"/>
                          <w:marBottom w:val="0"/>
                          <w:divBdr>
                            <w:top w:val="none" w:sz="0" w:space="0" w:color="auto"/>
                            <w:left w:val="none" w:sz="0" w:space="0" w:color="auto"/>
                            <w:bottom w:val="none" w:sz="0" w:space="0" w:color="auto"/>
                            <w:right w:val="none" w:sz="0" w:space="0" w:color="auto"/>
                          </w:divBdr>
                          <w:divsChild>
                            <w:div w:id="577447412">
                              <w:marLeft w:val="0"/>
                              <w:marRight w:val="0"/>
                              <w:marTop w:val="0"/>
                              <w:marBottom w:val="0"/>
                              <w:divBdr>
                                <w:top w:val="none" w:sz="0" w:space="0" w:color="auto"/>
                                <w:left w:val="none" w:sz="0" w:space="0" w:color="auto"/>
                                <w:bottom w:val="none" w:sz="0" w:space="0" w:color="auto"/>
                                <w:right w:val="none" w:sz="0" w:space="0" w:color="auto"/>
                              </w:divBdr>
                              <w:divsChild>
                                <w:div w:id="1483421753">
                                  <w:marLeft w:val="0"/>
                                  <w:marRight w:val="0"/>
                                  <w:marTop w:val="0"/>
                                  <w:marBottom w:val="0"/>
                                  <w:divBdr>
                                    <w:top w:val="none" w:sz="0" w:space="0" w:color="auto"/>
                                    <w:left w:val="none" w:sz="0" w:space="0" w:color="auto"/>
                                    <w:bottom w:val="none" w:sz="0" w:space="0" w:color="auto"/>
                                    <w:right w:val="none" w:sz="0" w:space="0" w:color="auto"/>
                                  </w:divBdr>
                                  <w:divsChild>
                                    <w:div w:id="238104992">
                                      <w:marLeft w:val="0"/>
                                      <w:marRight w:val="0"/>
                                      <w:marTop w:val="0"/>
                                      <w:marBottom w:val="0"/>
                                      <w:divBdr>
                                        <w:top w:val="none" w:sz="0" w:space="0" w:color="auto"/>
                                        <w:left w:val="none" w:sz="0" w:space="0" w:color="auto"/>
                                        <w:bottom w:val="none" w:sz="0" w:space="0" w:color="auto"/>
                                        <w:right w:val="none" w:sz="0" w:space="0" w:color="auto"/>
                                      </w:divBdr>
                                      <w:divsChild>
                                        <w:div w:id="1924413077">
                                          <w:marLeft w:val="0"/>
                                          <w:marRight w:val="0"/>
                                          <w:marTop w:val="0"/>
                                          <w:marBottom w:val="0"/>
                                          <w:divBdr>
                                            <w:top w:val="none" w:sz="0" w:space="0" w:color="auto"/>
                                            <w:left w:val="none" w:sz="0" w:space="0" w:color="auto"/>
                                            <w:bottom w:val="none" w:sz="0" w:space="0" w:color="auto"/>
                                            <w:right w:val="none" w:sz="0" w:space="0" w:color="auto"/>
                                          </w:divBdr>
                                          <w:divsChild>
                                            <w:div w:id="1432555940">
                                              <w:marLeft w:val="0"/>
                                              <w:marRight w:val="0"/>
                                              <w:marTop w:val="0"/>
                                              <w:marBottom w:val="0"/>
                                              <w:divBdr>
                                                <w:top w:val="none" w:sz="0" w:space="0" w:color="auto"/>
                                                <w:left w:val="none" w:sz="0" w:space="0" w:color="auto"/>
                                                <w:bottom w:val="none" w:sz="0" w:space="0" w:color="auto"/>
                                                <w:right w:val="none" w:sz="0" w:space="0" w:color="auto"/>
                                              </w:divBdr>
                                            </w:div>
                                            <w:div w:id="2031100072">
                                              <w:marLeft w:val="0"/>
                                              <w:marRight w:val="0"/>
                                              <w:marTop w:val="0"/>
                                              <w:marBottom w:val="0"/>
                                              <w:divBdr>
                                                <w:top w:val="none" w:sz="0" w:space="0" w:color="auto"/>
                                                <w:left w:val="none" w:sz="0" w:space="0" w:color="auto"/>
                                                <w:bottom w:val="none" w:sz="0" w:space="0" w:color="auto"/>
                                                <w:right w:val="none" w:sz="0" w:space="0" w:color="auto"/>
                                              </w:divBdr>
                                              <w:divsChild>
                                                <w:div w:id="1276013521">
                                                  <w:marLeft w:val="0"/>
                                                  <w:marRight w:val="0"/>
                                                  <w:marTop w:val="0"/>
                                                  <w:marBottom w:val="0"/>
                                                  <w:divBdr>
                                                    <w:top w:val="none" w:sz="0" w:space="0" w:color="auto"/>
                                                    <w:left w:val="none" w:sz="0" w:space="0" w:color="auto"/>
                                                    <w:bottom w:val="none" w:sz="0" w:space="0" w:color="auto"/>
                                                    <w:right w:val="none" w:sz="0" w:space="0" w:color="auto"/>
                                                  </w:divBdr>
                                                </w:div>
                                                <w:div w:id="1458601706">
                                                  <w:marLeft w:val="0"/>
                                                  <w:marRight w:val="0"/>
                                                  <w:marTop w:val="0"/>
                                                  <w:marBottom w:val="0"/>
                                                  <w:divBdr>
                                                    <w:top w:val="none" w:sz="0" w:space="0" w:color="auto"/>
                                                    <w:left w:val="none" w:sz="0" w:space="0" w:color="auto"/>
                                                    <w:bottom w:val="none" w:sz="0" w:space="0" w:color="auto"/>
                                                    <w:right w:val="none" w:sz="0" w:space="0" w:color="auto"/>
                                                  </w:divBdr>
                                                </w:div>
                                                <w:div w:id="85006447">
                                                  <w:marLeft w:val="0"/>
                                                  <w:marRight w:val="0"/>
                                                  <w:marTop w:val="0"/>
                                                  <w:marBottom w:val="0"/>
                                                  <w:divBdr>
                                                    <w:top w:val="none" w:sz="0" w:space="0" w:color="auto"/>
                                                    <w:left w:val="none" w:sz="0" w:space="0" w:color="auto"/>
                                                    <w:bottom w:val="none" w:sz="0" w:space="0" w:color="auto"/>
                                                    <w:right w:val="none" w:sz="0" w:space="0" w:color="auto"/>
                                                  </w:divBdr>
                                                </w:div>
                                              </w:divsChild>
                                            </w:div>
                                            <w:div w:id="398942641">
                                              <w:marLeft w:val="0"/>
                                              <w:marRight w:val="0"/>
                                              <w:marTop w:val="0"/>
                                              <w:marBottom w:val="0"/>
                                              <w:divBdr>
                                                <w:top w:val="none" w:sz="0" w:space="0" w:color="auto"/>
                                                <w:left w:val="none" w:sz="0" w:space="0" w:color="auto"/>
                                                <w:bottom w:val="none" w:sz="0" w:space="0" w:color="auto"/>
                                                <w:right w:val="none" w:sz="0" w:space="0" w:color="auto"/>
                                              </w:divBdr>
                                              <w:divsChild>
                                                <w:div w:id="1406998950">
                                                  <w:marLeft w:val="0"/>
                                                  <w:marRight w:val="0"/>
                                                  <w:marTop w:val="0"/>
                                                  <w:marBottom w:val="0"/>
                                                  <w:divBdr>
                                                    <w:top w:val="none" w:sz="0" w:space="0" w:color="auto"/>
                                                    <w:left w:val="none" w:sz="0" w:space="0" w:color="auto"/>
                                                    <w:bottom w:val="none" w:sz="0" w:space="0" w:color="auto"/>
                                                    <w:right w:val="none" w:sz="0" w:space="0" w:color="auto"/>
                                                  </w:divBdr>
                                                </w:div>
                                                <w:div w:id="748382818">
                                                  <w:marLeft w:val="600"/>
                                                  <w:marRight w:val="0"/>
                                                  <w:marTop w:val="0"/>
                                                  <w:marBottom w:val="0"/>
                                                  <w:divBdr>
                                                    <w:top w:val="none" w:sz="0" w:space="0" w:color="auto"/>
                                                    <w:left w:val="none" w:sz="0" w:space="0" w:color="auto"/>
                                                    <w:bottom w:val="none" w:sz="0" w:space="0" w:color="auto"/>
                                                    <w:right w:val="none" w:sz="0" w:space="0" w:color="auto"/>
                                                  </w:divBdr>
                                                  <w:divsChild>
                                                    <w:div w:id="2123265227">
                                                      <w:marLeft w:val="0"/>
                                                      <w:marRight w:val="0"/>
                                                      <w:marTop w:val="0"/>
                                                      <w:marBottom w:val="0"/>
                                                      <w:divBdr>
                                                        <w:top w:val="none" w:sz="0" w:space="0" w:color="auto"/>
                                                        <w:left w:val="none" w:sz="0" w:space="0" w:color="auto"/>
                                                        <w:bottom w:val="none" w:sz="0" w:space="0" w:color="auto"/>
                                                        <w:right w:val="none" w:sz="0" w:space="0" w:color="auto"/>
                                                      </w:divBdr>
                                                    </w:div>
                                                  </w:divsChild>
                                                </w:div>
                                                <w:div w:id="404496040">
                                                  <w:marLeft w:val="600"/>
                                                  <w:marRight w:val="0"/>
                                                  <w:marTop w:val="0"/>
                                                  <w:marBottom w:val="0"/>
                                                  <w:divBdr>
                                                    <w:top w:val="none" w:sz="0" w:space="0" w:color="auto"/>
                                                    <w:left w:val="none" w:sz="0" w:space="0" w:color="auto"/>
                                                    <w:bottom w:val="none" w:sz="0" w:space="0" w:color="auto"/>
                                                    <w:right w:val="none" w:sz="0" w:space="0" w:color="auto"/>
                                                  </w:divBdr>
                                                  <w:divsChild>
                                                    <w:div w:id="511843024">
                                                      <w:marLeft w:val="0"/>
                                                      <w:marRight w:val="0"/>
                                                      <w:marTop w:val="0"/>
                                                      <w:marBottom w:val="0"/>
                                                      <w:divBdr>
                                                        <w:top w:val="none" w:sz="0" w:space="0" w:color="auto"/>
                                                        <w:left w:val="none" w:sz="0" w:space="0" w:color="auto"/>
                                                        <w:bottom w:val="none" w:sz="0" w:space="0" w:color="auto"/>
                                                        <w:right w:val="none" w:sz="0" w:space="0" w:color="auto"/>
                                                      </w:divBdr>
                                                      <w:divsChild>
                                                        <w:div w:id="1354920118">
                                                          <w:marLeft w:val="0"/>
                                                          <w:marRight w:val="0"/>
                                                          <w:marTop w:val="0"/>
                                                          <w:marBottom w:val="0"/>
                                                          <w:divBdr>
                                                            <w:top w:val="none" w:sz="0" w:space="0" w:color="auto"/>
                                                            <w:left w:val="none" w:sz="0" w:space="0" w:color="auto"/>
                                                            <w:bottom w:val="none" w:sz="0" w:space="0" w:color="auto"/>
                                                            <w:right w:val="none" w:sz="0" w:space="0" w:color="auto"/>
                                                          </w:divBdr>
                                                        </w:div>
                                                      </w:divsChild>
                                                    </w:div>
                                                    <w:div w:id="1008101087">
                                                      <w:marLeft w:val="0"/>
                                                      <w:marRight w:val="0"/>
                                                      <w:marTop w:val="0"/>
                                                      <w:marBottom w:val="0"/>
                                                      <w:divBdr>
                                                        <w:top w:val="none" w:sz="0" w:space="0" w:color="auto"/>
                                                        <w:left w:val="none" w:sz="0" w:space="0" w:color="auto"/>
                                                        <w:bottom w:val="none" w:sz="0" w:space="0" w:color="auto"/>
                                                        <w:right w:val="none" w:sz="0" w:space="0" w:color="auto"/>
                                                      </w:divBdr>
                                                    </w:div>
                                                    <w:div w:id="2088922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C16670C456FE814DA6FD5F98B674B1A7" ma:contentTypeVersion="11" ma:contentTypeDescription="Create a new document." ma:contentTypeScope="" ma:versionID="423667b5f0fe145e35faf2f5b9fd4152">
  <xsd:schema xmlns:xsd="http://www.w3.org/2001/XMLSchema" xmlns:xs="http://www.w3.org/2001/XMLSchema" xmlns:p="http://schemas.microsoft.com/office/2006/metadata/properties" xmlns:ns2="28ae773b-615f-480f-a16d-f6338fa0c200" xmlns:ns3="6a3da31f-1f0c-486c-b879-4829de3c62ae" targetNamespace="http://schemas.microsoft.com/office/2006/metadata/properties" ma:root="true" ma:fieldsID="404f6dbaac898c7a946850ff299a2377" ns2:_="" ns3:_="">
    <xsd:import namespace="28ae773b-615f-480f-a16d-f6338fa0c200"/>
    <xsd:import namespace="6a3da31f-1f0c-486c-b879-4829de3c62ae"/>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Location"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8ae773b-615f-480f-a16d-f6338fa0c20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a3da31f-1f0c-486c-b879-4829de3c62ae"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6D0B5A8-23A7-4F0E-9669-CA5C8B5FA5DE}">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A73B461-ACA7-4884-9732-A4940E8F63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8ae773b-615f-480f-a16d-f6338fa0c200"/>
    <ds:schemaRef ds:uri="6a3da31f-1f0c-486c-b879-4829de3c62a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A1DF5E5-DD8D-4348-8993-3DED758CA06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7</Pages>
  <Words>2099</Words>
  <Characters>11970</Characters>
  <Application>Microsoft Office Word</Application>
  <DocSecurity>0</DocSecurity>
  <Lines>99</Lines>
  <Paragraphs>28</Paragraphs>
  <ScaleCrop>false</ScaleCrop>
  <HeadingPairs>
    <vt:vector size="2" baseType="variant">
      <vt:variant>
        <vt:lpstr>Title</vt:lpstr>
      </vt:variant>
      <vt:variant>
        <vt:i4>1</vt:i4>
      </vt:variant>
    </vt:vector>
  </HeadingPairs>
  <TitlesOfParts>
    <vt:vector size="1" baseType="lpstr">
      <vt:lpstr/>
    </vt:vector>
  </TitlesOfParts>
  <Company>B Easy srl</Company>
  <LinksUpToDate>false</LinksUpToDate>
  <CharactersWithSpaces>14041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Sir james Henderson School</dc:creator>
  <cp:lastModifiedBy>Julie Walker</cp:lastModifiedBy>
  <cp:revision>9</cp:revision>
  <cp:lastPrinted>2018-07-04T09:39:00Z</cp:lastPrinted>
  <dcterms:created xsi:type="dcterms:W3CDTF">2021-02-26T12:49:00Z</dcterms:created>
  <dcterms:modified xsi:type="dcterms:W3CDTF">2021-06-18T14:57:00Z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0x010100C16670C456FE814DA6FD5F98B674B1A7</vt:lpwstr>
  </property>
</Properties>
</file>